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7758EA6" w:rsidR="00D8160E" w:rsidRDefault="0047272D">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bookmarkStart w:id="0" w:name="_heading=h.gjdgxs" w:colFirst="0" w:colLast="0"/>
      <w:bookmarkEnd w:id="0"/>
      <w:r>
        <w:rPr>
          <w:rFonts w:ascii="Arial" w:eastAsia="Arial" w:hAnsi="Arial" w:cs="Arial"/>
          <w:b/>
          <w:color w:val="000000"/>
          <w:sz w:val="22"/>
          <w:szCs w:val="22"/>
        </w:rPr>
        <w:t xml:space="preserve">KP SNACKS THE HUNDRED </w:t>
      </w:r>
      <w:r w:rsidR="00E6256D">
        <w:rPr>
          <w:rFonts w:ascii="Arial" w:eastAsia="Arial" w:hAnsi="Arial" w:cs="Arial"/>
          <w:b/>
          <w:color w:val="000000"/>
          <w:sz w:val="22"/>
          <w:szCs w:val="22"/>
        </w:rPr>
        <w:t xml:space="preserve">PRIZE DRAW </w:t>
      </w:r>
      <w:r>
        <w:rPr>
          <w:rFonts w:ascii="Arial" w:eastAsia="Arial" w:hAnsi="Arial" w:cs="Arial"/>
          <w:b/>
          <w:color w:val="000000"/>
          <w:sz w:val="22"/>
          <w:szCs w:val="22"/>
        </w:rPr>
        <w:t>IN PARTNERSHIP WITH CONVENIENCE STORE</w:t>
      </w:r>
    </w:p>
    <w:p w14:paraId="00000002" w14:textId="77777777" w:rsidR="00D8160E" w:rsidRDefault="0047272D" w:rsidP="0047272D">
      <w:pPr>
        <w:pBdr>
          <w:top w:val="nil"/>
          <w:left w:val="nil"/>
          <w:bottom w:val="nil"/>
          <w:right w:val="nil"/>
          <w:between w:val="nil"/>
        </w:pBdr>
        <w:shd w:val="clear" w:color="auto" w:fill="FFFFFF"/>
        <w:spacing w:line="360" w:lineRule="auto"/>
        <w:jc w:val="both"/>
        <w:outlineLvl w:val="0"/>
        <w:rPr>
          <w:rFonts w:ascii="Arial" w:eastAsia="Arial" w:hAnsi="Arial" w:cs="Arial"/>
          <w:color w:val="000000"/>
          <w:sz w:val="22"/>
          <w:szCs w:val="22"/>
        </w:rPr>
      </w:pPr>
      <w:r>
        <w:rPr>
          <w:rFonts w:ascii="Arial" w:eastAsia="Arial" w:hAnsi="Arial" w:cs="Arial"/>
          <w:b/>
          <w:color w:val="000000"/>
          <w:sz w:val="22"/>
          <w:szCs w:val="22"/>
        </w:rPr>
        <w:t>TERMS AND CONDITIONS</w:t>
      </w:r>
    </w:p>
    <w:p w14:paraId="00000003"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04" w14:textId="63EE4008"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These are the general terms and conditions ("</w:t>
      </w:r>
      <w:r>
        <w:rPr>
          <w:rFonts w:ascii="Arial" w:eastAsia="Arial" w:hAnsi="Arial" w:cs="Arial"/>
          <w:b/>
          <w:color w:val="000000"/>
          <w:sz w:val="22"/>
          <w:szCs w:val="22"/>
        </w:rPr>
        <w:t>Terms</w:t>
      </w:r>
      <w:r>
        <w:rPr>
          <w:rFonts w:ascii="Arial" w:eastAsia="Arial" w:hAnsi="Arial" w:cs="Arial"/>
          <w:color w:val="000000"/>
          <w:sz w:val="22"/>
          <w:szCs w:val="22"/>
        </w:rPr>
        <w:t>") that govern the relationship between you, the entrant (“</w:t>
      </w:r>
      <w:r>
        <w:rPr>
          <w:rFonts w:ascii="Arial" w:eastAsia="Arial" w:hAnsi="Arial" w:cs="Arial"/>
          <w:b/>
          <w:color w:val="000000"/>
          <w:sz w:val="22"/>
          <w:szCs w:val="22"/>
        </w:rPr>
        <w:t>Participant</w:t>
      </w:r>
      <w:r>
        <w:rPr>
          <w:rFonts w:ascii="Arial" w:eastAsia="Arial" w:hAnsi="Arial" w:cs="Arial"/>
          <w:color w:val="000000"/>
          <w:sz w:val="22"/>
          <w:szCs w:val="22"/>
        </w:rPr>
        <w:t>”, "</w:t>
      </w:r>
      <w:r>
        <w:rPr>
          <w:rFonts w:ascii="Arial" w:eastAsia="Arial" w:hAnsi="Arial" w:cs="Arial"/>
          <w:b/>
          <w:color w:val="000000"/>
          <w:sz w:val="22"/>
          <w:szCs w:val="22"/>
        </w:rPr>
        <w:t>you</w:t>
      </w:r>
      <w:r>
        <w:rPr>
          <w:rFonts w:ascii="Arial" w:eastAsia="Arial" w:hAnsi="Arial" w:cs="Arial"/>
          <w:color w:val="000000"/>
          <w:sz w:val="22"/>
          <w:szCs w:val="22"/>
        </w:rPr>
        <w:t>", "</w:t>
      </w:r>
      <w:r>
        <w:rPr>
          <w:rFonts w:ascii="Arial" w:eastAsia="Arial" w:hAnsi="Arial" w:cs="Arial"/>
          <w:b/>
          <w:color w:val="000000"/>
          <w:sz w:val="22"/>
          <w:szCs w:val="22"/>
        </w:rPr>
        <w:t>your(s)</w:t>
      </w:r>
      <w:r>
        <w:rPr>
          <w:rFonts w:ascii="Arial" w:eastAsia="Arial" w:hAnsi="Arial" w:cs="Arial"/>
          <w:color w:val="000000"/>
          <w:sz w:val="22"/>
          <w:szCs w:val="22"/>
        </w:rPr>
        <w:t>") and KP Snacks Limited of The Urban Building, 3-9 Albert Street, Slough, Berkshire, SL1 2BE. (the "</w:t>
      </w:r>
      <w:r>
        <w:rPr>
          <w:rFonts w:ascii="Arial" w:eastAsia="Arial" w:hAnsi="Arial" w:cs="Arial"/>
          <w:b/>
          <w:color w:val="000000"/>
          <w:sz w:val="22"/>
          <w:szCs w:val="22"/>
        </w:rPr>
        <w:t>Promoter</w:t>
      </w:r>
      <w:r>
        <w:rPr>
          <w:rFonts w:ascii="Arial" w:eastAsia="Arial" w:hAnsi="Arial" w:cs="Arial"/>
          <w:color w:val="000000"/>
          <w:sz w:val="22"/>
          <w:szCs w:val="22"/>
        </w:rPr>
        <w:t>", "</w:t>
      </w:r>
      <w:r>
        <w:rPr>
          <w:rFonts w:ascii="Arial" w:eastAsia="Arial" w:hAnsi="Arial" w:cs="Arial"/>
          <w:b/>
          <w:color w:val="000000"/>
          <w:sz w:val="22"/>
          <w:szCs w:val="22"/>
        </w:rPr>
        <w:t>we</w:t>
      </w:r>
      <w:r>
        <w:rPr>
          <w:rFonts w:ascii="Arial" w:eastAsia="Arial" w:hAnsi="Arial" w:cs="Arial"/>
          <w:color w:val="000000"/>
          <w:sz w:val="22"/>
          <w:szCs w:val="22"/>
        </w:rPr>
        <w:t>", "</w:t>
      </w:r>
      <w:r>
        <w:rPr>
          <w:rFonts w:ascii="Arial" w:eastAsia="Arial" w:hAnsi="Arial" w:cs="Arial"/>
          <w:b/>
          <w:color w:val="000000"/>
          <w:sz w:val="22"/>
          <w:szCs w:val="22"/>
        </w:rPr>
        <w:t>our</w:t>
      </w:r>
      <w:r>
        <w:rPr>
          <w:rFonts w:ascii="Arial" w:eastAsia="Arial" w:hAnsi="Arial" w:cs="Arial"/>
          <w:color w:val="000000"/>
          <w:sz w:val="22"/>
          <w:szCs w:val="22"/>
        </w:rPr>
        <w:t>", "</w:t>
      </w:r>
      <w:r>
        <w:rPr>
          <w:rFonts w:ascii="Arial" w:eastAsia="Arial" w:hAnsi="Arial" w:cs="Arial"/>
          <w:b/>
          <w:color w:val="000000"/>
          <w:sz w:val="22"/>
          <w:szCs w:val="22"/>
        </w:rPr>
        <w:t>us</w:t>
      </w:r>
      <w:r>
        <w:rPr>
          <w:rFonts w:ascii="Arial" w:eastAsia="Arial" w:hAnsi="Arial" w:cs="Arial"/>
          <w:color w:val="000000"/>
          <w:sz w:val="22"/>
          <w:szCs w:val="22"/>
        </w:rPr>
        <w:t xml:space="preserve">") in respect of The Hundred prize </w:t>
      </w:r>
      <w:r w:rsidR="0080570B">
        <w:rPr>
          <w:rFonts w:ascii="Arial" w:eastAsia="Arial" w:hAnsi="Arial" w:cs="Arial"/>
          <w:color w:val="000000"/>
          <w:sz w:val="22"/>
          <w:szCs w:val="22"/>
        </w:rPr>
        <w:t>draw</w:t>
      </w:r>
      <w:r>
        <w:rPr>
          <w:rFonts w:ascii="Arial" w:eastAsia="Arial" w:hAnsi="Arial" w:cs="Arial"/>
          <w:color w:val="000000"/>
          <w:sz w:val="22"/>
          <w:szCs w:val="22"/>
        </w:rPr>
        <w:t xml:space="preserve"> (“</w:t>
      </w:r>
      <w:r>
        <w:rPr>
          <w:rFonts w:ascii="Arial" w:eastAsia="Arial" w:hAnsi="Arial" w:cs="Arial"/>
          <w:b/>
          <w:color w:val="000000"/>
          <w:sz w:val="22"/>
          <w:szCs w:val="22"/>
        </w:rPr>
        <w:t>Promotion</w:t>
      </w:r>
      <w:r>
        <w:rPr>
          <w:rFonts w:ascii="Arial" w:eastAsia="Arial" w:hAnsi="Arial" w:cs="Arial"/>
          <w:color w:val="000000"/>
          <w:sz w:val="22"/>
          <w:szCs w:val="22"/>
        </w:rPr>
        <w:t xml:space="preserve">”) operated by the Promoter. </w:t>
      </w:r>
    </w:p>
    <w:p w14:paraId="00000005"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b/>
          <w:color w:val="000000"/>
          <w:sz w:val="22"/>
          <w:szCs w:val="22"/>
        </w:rPr>
      </w:pPr>
    </w:p>
    <w:p w14:paraId="00000006" w14:textId="77777777" w:rsidR="00D8160E" w:rsidRDefault="0047272D" w:rsidP="0047272D">
      <w:pPr>
        <w:pBdr>
          <w:top w:val="nil"/>
          <w:left w:val="nil"/>
          <w:bottom w:val="nil"/>
          <w:right w:val="nil"/>
          <w:between w:val="nil"/>
        </w:pBdr>
        <w:shd w:val="clear" w:color="auto" w:fill="FFFFFF"/>
        <w:spacing w:line="360" w:lineRule="auto"/>
        <w:jc w:val="both"/>
        <w:outlineLvl w:val="0"/>
        <w:rPr>
          <w:rFonts w:ascii="Arial" w:eastAsia="Arial" w:hAnsi="Arial" w:cs="Arial"/>
          <w:color w:val="000000"/>
          <w:sz w:val="22"/>
          <w:szCs w:val="22"/>
        </w:rPr>
      </w:pPr>
      <w:r>
        <w:rPr>
          <w:rFonts w:ascii="Arial" w:eastAsia="Arial" w:hAnsi="Arial" w:cs="Arial"/>
          <w:b/>
          <w:color w:val="000000"/>
          <w:sz w:val="22"/>
          <w:szCs w:val="22"/>
        </w:rPr>
        <w:t>ELIGIBILITY</w:t>
      </w:r>
    </w:p>
    <w:p w14:paraId="00000007"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The following are not eligible to participate in the Promotion: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employees of the Promoter and William Reed Business Media Ltd, its respective subsidiaries and associated companies, any advertising and promotional agencies or the prize suppliers, (ii) immediate family members of such employees or of anyone with whom such employees are domiciled and (iii) the independent observer. In these Terms, "immediate family" includes mother, father, brothers, sisters, sons, daughters, in laws, spouse or partner.</w:t>
      </w:r>
    </w:p>
    <w:p w14:paraId="00000008" w14:textId="77777777" w:rsidR="00D8160E" w:rsidRDefault="00D8160E">
      <w:pPr>
        <w:pBdr>
          <w:top w:val="nil"/>
          <w:left w:val="nil"/>
          <w:bottom w:val="nil"/>
          <w:right w:val="nil"/>
          <w:between w:val="nil"/>
        </w:pBdr>
        <w:shd w:val="clear" w:color="auto" w:fill="FFFFFF"/>
        <w:spacing w:line="360" w:lineRule="auto"/>
        <w:ind w:left="360"/>
        <w:jc w:val="both"/>
        <w:rPr>
          <w:rFonts w:ascii="Arial" w:eastAsia="Arial" w:hAnsi="Arial" w:cs="Arial"/>
          <w:color w:val="000000"/>
          <w:sz w:val="22"/>
          <w:szCs w:val="22"/>
        </w:rPr>
      </w:pPr>
    </w:p>
    <w:p w14:paraId="0000000A" w14:textId="1D635E81" w:rsidR="00D8160E" w:rsidRPr="0047272D" w:rsidRDefault="0047272D" w:rsidP="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By entering the Promotion you are confirming you:</w:t>
      </w:r>
    </w:p>
    <w:p w14:paraId="0000000B" w14:textId="77777777" w:rsidR="00D8160E" w:rsidRDefault="0047272D">
      <w:pPr>
        <w:numPr>
          <w:ilvl w:val="1"/>
          <w:numId w:val="1"/>
        </w:numPr>
        <w:pBdr>
          <w:top w:val="nil"/>
          <w:left w:val="nil"/>
          <w:bottom w:val="nil"/>
          <w:right w:val="nil"/>
          <w:between w:val="nil"/>
        </w:pBdr>
        <w:shd w:val="clear" w:color="auto" w:fill="FFFFFF"/>
        <w:spacing w:line="360" w:lineRule="auto"/>
        <w:ind w:hanging="395"/>
        <w:jc w:val="both"/>
        <w:rPr>
          <w:rFonts w:ascii="Arial" w:eastAsia="Arial" w:hAnsi="Arial" w:cs="Arial"/>
          <w:color w:val="000000"/>
          <w:sz w:val="22"/>
          <w:szCs w:val="22"/>
        </w:rPr>
      </w:pPr>
      <w:r>
        <w:rPr>
          <w:rFonts w:ascii="Arial" w:eastAsia="Arial" w:hAnsi="Arial" w:cs="Arial"/>
          <w:color w:val="000000"/>
          <w:sz w:val="22"/>
          <w:szCs w:val="22"/>
        </w:rPr>
        <w:t>have the legal capacity to do so (i.e. that you are of sufficient age and mental capacity and are entitled to be legally bound in contract);</w:t>
      </w:r>
    </w:p>
    <w:p w14:paraId="2B139603" w14:textId="78AE44CE" w:rsidR="0080570B" w:rsidRDefault="0080570B">
      <w:pPr>
        <w:numPr>
          <w:ilvl w:val="1"/>
          <w:numId w:val="1"/>
        </w:numPr>
        <w:pBdr>
          <w:top w:val="nil"/>
          <w:left w:val="nil"/>
          <w:bottom w:val="nil"/>
          <w:right w:val="nil"/>
          <w:between w:val="nil"/>
        </w:pBdr>
        <w:shd w:val="clear" w:color="auto" w:fill="FFFFFF"/>
        <w:spacing w:line="360" w:lineRule="auto"/>
        <w:ind w:hanging="395"/>
        <w:jc w:val="both"/>
        <w:rPr>
          <w:rFonts w:ascii="Arial" w:eastAsia="Arial" w:hAnsi="Arial" w:cs="Arial"/>
          <w:color w:val="000000"/>
          <w:sz w:val="22"/>
          <w:szCs w:val="22"/>
        </w:rPr>
      </w:pPr>
      <w:r>
        <w:rPr>
          <w:rFonts w:ascii="Arial" w:eastAsia="Arial" w:hAnsi="Arial" w:cs="Arial"/>
          <w:color w:val="000000"/>
          <w:sz w:val="22"/>
          <w:szCs w:val="22"/>
        </w:rPr>
        <w:t>agree to be bound by these Terms.</w:t>
      </w:r>
    </w:p>
    <w:p w14:paraId="00000012"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b/>
          <w:color w:val="000000"/>
          <w:sz w:val="22"/>
          <w:szCs w:val="22"/>
        </w:rPr>
      </w:pPr>
    </w:p>
    <w:p w14:paraId="00000013" w14:textId="7364087B"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 Promoter may require you to provide proof that you are eligible to enter the </w:t>
      </w:r>
      <w:r w:rsidR="00E6256D">
        <w:rPr>
          <w:rFonts w:ascii="Arial" w:eastAsia="Arial" w:hAnsi="Arial" w:cs="Arial"/>
          <w:color w:val="000000"/>
          <w:sz w:val="22"/>
          <w:szCs w:val="22"/>
        </w:rPr>
        <w:t>Promotion</w:t>
      </w:r>
      <w:r>
        <w:rPr>
          <w:rFonts w:ascii="Arial" w:eastAsia="Arial" w:hAnsi="Arial" w:cs="Arial"/>
          <w:color w:val="000000"/>
          <w:sz w:val="22"/>
          <w:szCs w:val="22"/>
        </w:rPr>
        <w:t>.</w:t>
      </w:r>
    </w:p>
    <w:p w14:paraId="00000014"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The Promoter will not accept Promotion entries that are:</w:t>
      </w:r>
    </w:p>
    <w:p w14:paraId="00000015"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16" w14:textId="77777777" w:rsidR="00D8160E" w:rsidRDefault="0047272D">
      <w:pPr>
        <w:numPr>
          <w:ilvl w:val="1"/>
          <w:numId w:val="1"/>
        </w:numPr>
        <w:pBdr>
          <w:top w:val="nil"/>
          <w:left w:val="nil"/>
          <w:bottom w:val="nil"/>
          <w:right w:val="nil"/>
          <w:between w:val="nil"/>
        </w:pBdr>
        <w:shd w:val="clear" w:color="auto" w:fill="FFFFFF"/>
        <w:spacing w:line="360" w:lineRule="auto"/>
        <w:ind w:hanging="395"/>
        <w:jc w:val="both"/>
        <w:rPr>
          <w:rFonts w:ascii="Arial" w:eastAsia="Arial" w:hAnsi="Arial" w:cs="Arial"/>
          <w:color w:val="000000"/>
          <w:sz w:val="22"/>
          <w:szCs w:val="22"/>
        </w:rPr>
      </w:pPr>
      <w:r>
        <w:rPr>
          <w:rFonts w:ascii="Arial" w:eastAsia="Arial" w:hAnsi="Arial" w:cs="Arial"/>
          <w:color w:val="000000"/>
          <w:sz w:val="22"/>
          <w:szCs w:val="22"/>
        </w:rPr>
        <w:t>automatically generated by computer;</w:t>
      </w:r>
    </w:p>
    <w:p w14:paraId="00000017" w14:textId="77777777" w:rsidR="00D8160E" w:rsidRDefault="0047272D">
      <w:pPr>
        <w:numPr>
          <w:ilvl w:val="1"/>
          <w:numId w:val="1"/>
        </w:numPr>
        <w:pBdr>
          <w:top w:val="nil"/>
          <w:left w:val="nil"/>
          <w:bottom w:val="nil"/>
          <w:right w:val="nil"/>
          <w:between w:val="nil"/>
        </w:pBdr>
        <w:shd w:val="clear" w:color="auto" w:fill="FFFFFF"/>
        <w:spacing w:line="360" w:lineRule="auto"/>
        <w:ind w:hanging="395"/>
        <w:jc w:val="both"/>
        <w:rPr>
          <w:rFonts w:ascii="Arial" w:eastAsia="Arial" w:hAnsi="Arial" w:cs="Arial"/>
          <w:color w:val="000000"/>
          <w:sz w:val="22"/>
          <w:szCs w:val="22"/>
        </w:rPr>
      </w:pPr>
      <w:r>
        <w:rPr>
          <w:rFonts w:ascii="Arial" w:eastAsia="Arial" w:hAnsi="Arial" w:cs="Arial"/>
          <w:color w:val="000000"/>
          <w:sz w:val="22"/>
          <w:szCs w:val="22"/>
        </w:rPr>
        <w:t>completed by third parties or in bulk;</w:t>
      </w:r>
    </w:p>
    <w:p w14:paraId="00000018" w14:textId="77777777" w:rsidR="00D8160E" w:rsidRDefault="0047272D">
      <w:pPr>
        <w:numPr>
          <w:ilvl w:val="1"/>
          <w:numId w:val="1"/>
        </w:numPr>
        <w:pBdr>
          <w:top w:val="nil"/>
          <w:left w:val="nil"/>
          <w:bottom w:val="nil"/>
          <w:right w:val="nil"/>
          <w:between w:val="nil"/>
        </w:pBdr>
        <w:shd w:val="clear" w:color="auto" w:fill="FFFFFF"/>
        <w:spacing w:line="360" w:lineRule="auto"/>
        <w:ind w:hanging="395"/>
        <w:jc w:val="both"/>
        <w:rPr>
          <w:rFonts w:ascii="Arial" w:eastAsia="Arial" w:hAnsi="Arial" w:cs="Arial"/>
          <w:color w:val="000000"/>
          <w:sz w:val="22"/>
          <w:szCs w:val="22"/>
        </w:rPr>
      </w:pPr>
      <w:r>
        <w:rPr>
          <w:rFonts w:ascii="Arial" w:eastAsia="Arial" w:hAnsi="Arial" w:cs="Arial"/>
          <w:color w:val="000000"/>
          <w:sz w:val="22"/>
          <w:szCs w:val="22"/>
        </w:rPr>
        <w:t>illegible, have been altered, reconstructed, forged or tampered with;</w:t>
      </w:r>
    </w:p>
    <w:p w14:paraId="00000019" w14:textId="77777777" w:rsidR="00D8160E" w:rsidRDefault="0047272D">
      <w:pPr>
        <w:numPr>
          <w:ilvl w:val="1"/>
          <w:numId w:val="1"/>
        </w:numPr>
        <w:pBdr>
          <w:top w:val="nil"/>
          <w:left w:val="nil"/>
          <w:bottom w:val="nil"/>
          <w:right w:val="nil"/>
          <w:between w:val="nil"/>
        </w:pBdr>
        <w:shd w:val="clear" w:color="auto" w:fill="FFFFFF"/>
        <w:spacing w:line="360" w:lineRule="auto"/>
        <w:ind w:hanging="395"/>
        <w:jc w:val="both"/>
        <w:rPr>
          <w:rFonts w:ascii="Arial" w:eastAsia="Arial" w:hAnsi="Arial" w:cs="Arial"/>
          <w:color w:val="000000"/>
          <w:sz w:val="22"/>
          <w:szCs w:val="22"/>
        </w:rPr>
      </w:pPr>
      <w:r>
        <w:rPr>
          <w:rFonts w:ascii="Arial" w:eastAsia="Arial" w:hAnsi="Arial" w:cs="Arial"/>
          <w:color w:val="000000"/>
          <w:sz w:val="22"/>
          <w:szCs w:val="22"/>
        </w:rPr>
        <w:t>not original or copied from a third party; or</w:t>
      </w:r>
    </w:p>
    <w:p w14:paraId="0000001A" w14:textId="77777777" w:rsidR="00D8160E" w:rsidRDefault="0047272D">
      <w:pPr>
        <w:numPr>
          <w:ilvl w:val="1"/>
          <w:numId w:val="1"/>
        </w:numPr>
        <w:pBdr>
          <w:top w:val="nil"/>
          <w:left w:val="nil"/>
          <w:bottom w:val="nil"/>
          <w:right w:val="nil"/>
          <w:between w:val="nil"/>
        </w:pBdr>
        <w:shd w:val="clear" w:color="auto" w:fill="FFFFFF"/>
        <w:spacing w:line="360" w:lineRule="auto"/>
        <w:ind w:hanging="395"/>
        <w:jc w:val="both"/>
        <w:rPr>
          <w:rFonts w:ascii="Arial" w:eastAsia="Arial" w:hAnsi="Arial" w:cs="Arial"/>
          <w:color w:val="000000"/>
          <w:sz w:val="22"/>
          <w:szCs w:val="22"/>
        </w:rPr>
      </w:pPr>
      <w:r>
        <w:rPr>
          <w:rFonts w:ascii="Arial" w:eastAsia="Arial" w:hAnsi="Arial" w:cs="Arial"/>
          <w:color w:val="000000"/>
          <w:sz w:val="22"/>
          <w:szCs w:val="22"/>
        </w:rPr>
        <w:t>incomplete.</w:t>
      </w:r>
    </w:p>
    <w:p w14:paraId="0000001B"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b/>
          <w:color w:val="000000"/>
          <w:sz w:val="22"/>
          <w:szCs w:val="22"/>
        </w:rPr>
      </w:pPr>
    </w:p>
    <w:p w14:paraId="0000001C"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The Promoter reserves all rights to disqualify you if your conduct is contrary to the spirit or intention of the Promotion.</w:t>
      </w:r>
    </w:p>
    <w:p w14:paraId="0000001D"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b/>
          <w:color w:val="000000"/>
          <w:sz w:val="22"/>
          <w:szCs w:val="22"/>
        </w:rPr>
      </w:pPr>
    </w:p>
    <w:p w14:paraId="0000001E" w14:textId="5FA64880" w:rsidR="00D8160E" w:rsidRDefault="0080570B">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Promotion </w:t>
      </w:r>
      <w:r w:rsidR="0047272D">
        <w:rPr>
          <w:rFonts w:ascii="Arial" w:eastAsia="Arial" w:hAnsi="Arial" w:cs="Arial"/>
          <w:color w:val="000000"/>
          <w:sz w:val="22"/>
          <w:szCs w:val="22"/>
        </w:rPr>
        <w:t>entries cannot be returned so we recommend you retain a copy of your entry.</w:t>
      </w:r>
    </w:p>
    <w:p w14:paraId="0000001F"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b/>
          <w:color w:val="000000"/>
          <w:sz w:val="22"/>
          <w:szCs w:val="22"/>
        </w:rPr>
      </w:pPr>
    </w:p>
    <w:p w14:paraId="00000020" w14:textId="77777777" w:rsidR="00D8160E" w:rsidRDefault="0047272D" w:rsidP="0047272D">
      <w:pPr>
        <w:pBdr>
          <w:top w:val="nil"/>
          <w:left w:val="nil"/>
          <w:bottom w:val="nil"/>
          <w:right w:val="nil"/>
          <w:between w:val="nil"/>
        </w:pBdr>
        <w:shd w:val="clear" w:color="auto" w:fill="FFFFFF"/>
        <w:spacing w:line="360" w:lineRule="auto"/>
        <w:jc w:val="both"/>
        <w:outlineLvl w:val="0"/>
        <w:rPr>
          <w:rFonts w:ascii="Arial" w:eastAsia="Arial" w:hAnsi="Arial" w:cs="Arial"/>
          <w:b/>
          <w:color w:val="000000"/>
          <w:sz w:val="22"/>
          <w:szCs w:val="22"/>
        </w:rPr>
      </w:pPr>
      <w:r>
        <w:rPr>
          <w:rFonts w:ascii="Arial" w:eastAsia="Arial" w:hAnsi="Arial" w:cs="Arial"/>
          <w:b/>
          <w:color w:val="000000"/>
          <w:sz w:val="22"/>
          <w:szCs w:val="22"/>
        </w:rPr>
        <w:t>HOW TO ENTER</w:t>
      </w:r>
    </w:p>
    <w:p w14:paraId="00000021" w14:textId="7032865E"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Entry to the Promotion is restricted to one (1) entry per individual.</w:t>
      </w:r>
    </w:p>
    <w:p w14:paraId="00000022" w14:textId="77777777" w:rsidR="00D8160E" w:rsidRDefault="00D8160E">
      <w:pPr>
        <w:pBdr>
          <w:top w:val="nil"/>
          <w:left w:val="nil"/>
          <w:bottom w:val="nil"/>
          <w:right w:val="nil"/>
          <w:between w:val="nil"/>
        </w:pBdr>
        <w:spacing w:line="360" w:lineRule="auto"/>
        <w:rPr>
          <w:rFonts w:ascii="Arial" w:eastAsia="Arial" w:hAnsi="Arial" w:cs="Arial"/>
          <w:b/>
          <w:color w:val="000000"/>
          <w:sz w:val="22"/>
          <w:szCs w:val="22"/>
        </w:rPr>
      </w:pPr>
    </w:p>
    <w:p w14:paraId="00000023" w14:textId="753D57A7" w:rsidR="00D8160E" w:rsidRDefault="0047272D">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The Promotion runs between 00:01 on </w:t>
      </w:r>
      <w:r w:rsidR="0001433F">
        <w:rPr>
          <w:rFonts w:ascii="Arial" w:eastAsia="Arial" w:hAnsi="Arial" w:cs="Arial"/>
          <w:color w:val="000000"/>
          <w:sz w:val="22"/>
          <w:szCs w:val="22"/>
        </w:rPr>
        <w:t>14</w:t>
      </w:r>
      <w:r>
        <w:rPr>
          <w:rFonts w:ascii="Arial" w:eastAsia="Arial" w:hAnsi="Arial" w:cs="Arial"/>
          <w:color w:val="000000"/>
          <w:sz w:val="22"/>
          <w:szCs w:val="22"/>
        </w:rPr>
        <w:t xml:space="preserve"> </w:t>
      </w:r>
      <w:r w:rsidR="0001433F">
        <w:rPr>
          <w:rFonts w:ascii="Arial" w:eastAsia="Arial" w:hAnsi="Arial" w:cs="Arial"/>
          <w:color w:val="000000"/>
          <w:sz w:val="22"/>
          <w:szCs w:val="22"/>
        </w:rPr>
        <w:t>June</w:t>
      </w:r>
      <w:r w:rsidR="0001433F">
        <w:rPr>
          <w:rFonts w:ascii="Arial" w:eastAsia="Arial" w:hAnsi="Arial" w:cs="Arial"/>
          <w:color w:val="000000"/>
          <w:sz w:val="22"/>
          <w:szCs w:val="22"/>
        </w:rPr>
        <w:t xml:space="preserve"> </w:t>
      </w:r>
      <w:r>
        <w:rPr>
          <w:rFonts w:ascii="Arial" w:eastAsia="Arial" w:hAnsi="Arial" w:cs="Arial"/>
          <w:color w:val="000000"/>
          <w:sz w:val="22"/>
          <w:szCs w:val="22"/>
        </w:rPr>
        <w:t>202</w:t>
      </w:r>
      <w:r w:rsidR="0001433F">
        <w:rPr>
          <w:rFonts w:ascii="Arial" w:eastAsia="Arial" w:hAnsi="Arial" w:cs="Arial"/>
          <w:color w:val="000000"/>
          <w:sz w:val="22"/>
          <w:szCs w:val="22"/>
        </w:rPr>
        <w:t>1</w:t>
      </w:r>
      <w:r>
        <w:rPr>
          <w:rFonts w:ascii="Arial" w:eastAsia="Arial" w:hAnsi="Arial" w:cs="Arial"/>
          <w:color w:val="000000"/>
          <w:sz w:val="22"/>
          <w:szCs w:val="22"/>
        </w:rPr>
        <w:t xml:space="preserve"> to 23:59 on </w:t>
      </w:r>
      <w:r w:rsidR="0001433F">
        <w:rPr>
          <w:rFonts w:ascii="Arial" w:eastAsia="Arial" w:hAnsi="Arial" w:cs="Arial"/>
          <w:color w:val="000000"/>
          <w:sz w:val="22"/>
          <w:szCs w:val="22"/>
        </w:rPr>
        <w:t>12</w:t>
      </w:r>
      <w:r>
        <w:rPr>
          <w:rFonts w:ascii="Arial" w:eastAsia="Arial" w:hAnsi="Arial" w:cs="Arial"/>
          <w:color w:val="000000"/>
          <w:sz w:val="22"/>
          <w:szCs w:val="22"/>
        </w:rPr>
        <w:t xml:space="preserve"> </w:t>
      </w:r>
      <w:r w:rsidR="0001433F">
        <w:rPr>
          <w:rFonts w:ascii="Arial" w:eastAsia="Arial" w:hAnsi="Arial" w:cs="Arial"/>
          <w:color w:val="000000"/>
          <w:sz w:val="22"/>
          <w:szCs w:val="22"/>
        </w:rPr>
        <w:t>July</w:t>
      </w:r>
      <w:r w:rsidR="0001433F">
        <w:rPr>
          <w:rFonts w:ascii="Arial" w:eastAsia="Arial" w:hAnsi="Arial" w:cs="Arial"/>
          <w:color w:val="000000"/>
          <w:sz w:val="22"/>
          <w:szCs w:val="22"/>
        </w:rPr>
        <w:t xml:space="preserve"> </w:t>
      </w:r>
      <w:r w:rsidR="008023C6">
        <w:rPr>
          <w:rFonts w:ascii="Arial" w:eastAsia="Arial" w:hAnsi="Arial" w:cs="Arial"/>
          <w:color w:val="000000"/>
          <w:sz w:val="22"/>
          <w:szCs w:val="22"/>
        </w:rPr>
        <w:t>2021</w:t>
      </w:r>
      <w:r>
        <w:rPr>
          <w:rFonts w:ascii="Arial" w:eastAsia="Arial" w:hAnsi="Arial" w:cs="Arial"/>
          <w:color w:val="000000"/>
          <w:sz w:val="22"/>
          <w:szCs w:val="22"/>
        </w:rPr>
        <w:t xml:space="preserve"> (the “</w:t>
      </w:r>
      <w:r>
        <w:rPr>
          <w:rFonts w:ascii="Arial" w:eastAsia="Arial" w:hAnsi="Arial" w:cs="Arial"/>
          <w:b/>
          <w:color w:val="000000"/>
          <w:sz w:val="22"/>
          <w:szCs w:val="22"/>
        </w:rPr>
        <w:t>Closing Date</w:t>
      </w:r>
      <w:r>
        <w:rPr>
          <w:rFonts w:ascii="Arial" w:eastAsia="Arial" w:hAnsi="Arial" w:cs="Arial"/>
          <w:color w:val="000000"/>
          <w:sz w:val="22"/>
          <w:szCs w:val="22"/>
        </w:rPr>
        <w:t>”) inclusive (the “</w:t>
      </w:r>
      <w:r>
        <w:rPr>
          <w:rFonts w:ascii="Arial" w:eastAsia="Arial" w:hAnsi="Arial" w:cs="Arial"/>
          <w:b/>
          <w:color w:val="000000"/>
          <w:sz w:val="22"/>
          <w:szCs w:val="22"/>
        </w:rPr>
        <w:t>Promotion Period</w:t>
      </w:r>
      <w:r>
        <w:rPr>
          <w:rFonts w:ascii="Arial" w:eastAsia="Arial" w:hAnsi="Arial" w:cs="Arial"/>
          <w:color w:val="000000"/>
          <w:sz w:val="22"/>
          <w:szCs w:val="22"/>
        </w:rPr>
        <w:t>”). Only entries received by or on behalf of the Promoter during the Promotion Period will be accepted into the Promotion.</w:t>
      </w:r>
    </w:p>
    <w:p w14:paraId="00000024" w14:textId="77777777" w:rsidR="00D8160E" w:rsidRDefault="0047272D">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All Promotion entries must be received by the Promoter by no later than 23:59 on the Closing Date. All Promotion entries received after the Closing Date are automatically disqualified</w:t>
      </w:r>
    </w:p>
    <w:p w14:paraId="00000025" w14:textId="77777777" w:rsidR="00D8160E" w:rsidRDefault="00D8160E">
      <w:pPr>
        <w:pBdr>
          <w:top w:val="nil"/>
          <w:left w:val="nil"/>
          <w:bottom w:val="nil"/>
          <w:right w:val="nil"/>
          <w:between w:val="nil"/>
        </w:pBdr>
        <w:spacing w:line="360" w:lineRule="auto"/>
        <w:rPr>
          <w:rFonts w:ascii="Arial" w:eastAsia="Arial" w:hAnsi="Arial" w:cs="Arial"/>
          <w:color w:val="000000"/>
          <w:sz w:val="22"/>
          <w:szCs w:val="22"/>
        </w:rPr>
      </w:pPr>
    </w:p>
    <w:p w14:paraId="00000026" w14:textId="521047BB" w:rsidR="00D8160E" w:rsidRDefault="0047272D">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To enter the </w:t>
      </w:r>
      <w:proofErr w:type="gramStart"/>
      <w:r>
        <w:rPr>
          <w:rFonts w:ascii="Arial" w:eastAsia="Arial" w:hAnsi="Arial" w:cs="Arial"/>
          <w:color w:val="000000"/>
          <w:sz w:val="22"/>
          <w:szCs w:val="22"/>
        </w:rPr>
        <w:t>Promotion</w:t>
      </w:r>
      <w:proofErr w:type="gramEnd"/>
      <w:r>
        <w:rPr>
          <w:rFonts w:ascii="Arial" w:eastAsia="Arial" w:hAnsi="Arial" w:cs="Arial"/>
          <w:color w:val="000000"/>
          <w:sz w:val="22"/>
          <w:szCs w:val="22"/>
        </w:rPr>
        <w:t xml:space="preserve"> submit the online entry form provided on [</w:t>
      </w:r>
      <w:r>
        <w:rPr>
          <w:rFonts w:ascii="Arial" w:eastAsia="Arial" w:hAnsi="Arial" w:cs="Arial"/>
          <w:color w:val="000000"/>
          <w:sz w:val="22"/>
          <w:szCs w:val="22"/>
          <w:highlight w:val="yellow"/>
        </w:rPr>
        <w:t>WEBSITE</w:t>
      </w:r>
      <w:r>
        <w:rPr>
          <w:rFonts w:ascii="Arial" w:eastAsia="Arial" w:hAnsi="Arial" w:cs="Arial"/>
          <w:color w:val="000000"/>
          <w:sz w:val="22"/>
          <w:szCs w:val="22"/>
        </w:rPr>
        <w:t>] (the “</w:t>
      </w:r>
      <w:r>
        <w:rPr>
          <w:rFonts w:ascii="Arial" w:eastAsia="Arial" w:hAnsi="Arial" w:cs="Arial"/>
          <w:b/>
          <w:color w:val="000000"/>
          <w:sz w:val="22"/>
          <w:szCs w:val="22"/>
        </w:rPr>
        <w:t>Website</w:t>
      </w:r>
      <w:r>
        <w:rPr>
          <w:rFonts w:ascii="Arial" w:eastAsia="Arial" w:hAnsi="Arial" w:cs="Arial"/>
          <w:color w:val="000000"/>
          <w:sz w:val="22"/>
          <w:szCs w:val="22"/>
        </w:rPr>
        <w:t>”) by the Closing Date.</w:t>
      </w:r>
    </w:p>
    <w:p w14:paraId="00000027" w14:textId="77777777" w:rsidR="00D8160E" w:rsidRDefault="00D8160E">
      <w:pPr>
        <w:pBdr>
          <w:top w:val="nil"/>
          <w:left w:val="nil"/>
          <w:bottom w:val="nil"/>
          <w:right w:val="nil"/>
          <w:between w:val="nil"/>
        </w:pBdr>
        <w:spacing w:line="360" w:lineRule="auto"/>
        <w:ind w:left="720"/>
        <w:rPr>
          <w:rFonts w:ascii="Arial" w:eastAsia="Arial" w:hAnsi="Arial" w:cs="Arial"/>
          <w:color w:val="000000"/>
          <w:sz w:val="22"/>
          <w:szCs w:val="22"/>
        </w:rPr>
      </w:pPr>
    </w:p>
    <w:p w14:paraId="00000028" w14:textId="77777777" w:rsidR="00D8160E" w:rsidRDefault="0047272D">
      <w:pPr>
        <w:numPr>
          <w:ilvl w:val="0"/>
          <w:numId w:val="1"/>
        </w:numPr>
        <w:pBdr>
          <w:top w:val="nil"/>
          <w:left w:val="nil"/>
          <w:bottom w:val="nil"/>
          <w:right w:val="nil"/>
          <w:between w:val="nil"/>
        </w:pBdr>
        <w:spacing w:line="360" w:lineRule="auto"/>
      </w:pPr>
      <w:r>
        <w:rPr>
          <w:rFonts w:ascii="Arial" w:eastAsia="Arial" w:hAnsi="Arial" w:cs="Arial"/>
          <w:color w:val="000000"/>
          <w:sz w:val="22"/>
          <w:szCs w:val="22"/>
        </w:rPr>
        <w:t>No purchase necessary and there is no charge to enter</w:t>
      </w:r>
    </w:p>
    <w:p w14:paraId="00000029" w14:textId="77777777" w:rsidR="00D8160E" w:rsidRDefault="00D8160E">
      <w:pPr>
        <w:pBdr>
          <w:top w:val="nil"/>
          <w:left w:val="nil"/>
          <w:bottom w:val="nil"/>
          <w:right w:val="nil"/>
          <w:between w:val="nil"/>
        </w:pBdr>
        <w:shd w:val="clear" w:color="auto" w:fill="FFFFFF"/>
        <w:spacing w:before="280" w:line="360" w:lineRule="auto"/>
        <w:jc w:val="both"/>
        <w:rPr>
          <w:rFonts w:ascii="Arial" w:eastAsia="Arial" w:hAnsi="Arial" w:cs="Arial"/>
          <w:color w:val="000000"/>
          <w:sz w:val="22"/>
          <w:szCs w:val="22"/>
        </w:rPr>
      </w:pPr>
    </w:p>
    <w:p w14:paraId="0000002A"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By submitting a Promotion entry, you are agreeing to be bound by these Terms.</w:t>
      </w:r>
    </w:p>
    <w:p w14:paraId="0000002B"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For help with entries, please see the Website.</w:t>
      </w:r>
    </w:p>
    <w:p w14:paraId="0000002C"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2D"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2E" w14:textId="77777777" w:rsidR="00D8160E" w:rsidRDefault="0047272D" w:rsidP="0047272D">
      <w:pPr>
        <w:pBdr>
          <w:top w:val="nil"/>
          <w:left w:val="nil"/>
          <w:bottom w:val="nil"/>
          <w:right w:val="nil"/>
          <w:between w:val="nil"/>
        </w:pBdr>
        <w:shd w:val="clear" w:color="auto" w:fill="FFFFFF"/>
        <w:spacing w:line="360" w:lineRule="auto"/>
        <w:jc w:val="both"/>
        <w:outlineLvl w:val="0"/>
        <w:rPr>
          <w:rFonts w:ascii="Arial" w:eastAsia="Arial" w:hAnsi="Arial" w:cs="Arial"/>
          <w:color w:val="000000"/>
          <w:sz w:val="22"/>
          <w:szCs w:val="22"/>
        </w:rPr>
      </w:pPr>
      <w:r>
        <w:rPr>
          <w:rFonts w:ascii="Arial" w:eastAsia="Arial" w:hAnsi="Arial" w:cs="Arial"/>
          <w:b/>
          <w:color w:val="000000"/>
          <w:sz w:val="22"/>
          <w:szCs w:val="22"/>
        </w:rPr>
        <w:t>PRIZE</w:t>
      </w:r>
    </w:p>
    <w:p w14:paraId="0000002F"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The prizes must be accepted as awarded and are non-transferable or convertible to cash or other substitutes. If due to circumstances beyond our control we are unable to provide the stated prizes, we reserve the right to award a substitute prizes of equal or greater value.</w:t>
      </w:r>
    </w:p>
    <w:p w14:paraId="00000030" w14:textId="77777777" w:rsidR="00D8160E" w:rsidRPr="008023C6" w:rsidRDefault="0047272D">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sidRPr="008023C6">
        <w:rPr>
          <w:rFonts w:ascii="Arial" w:eastAsia="Arial" w:hAnsi="Arial" w:cs="Arial"/>
          <w:color w:val="000000"/>
          <w:sz w:val="22"/>
          <w:szCs w:val="22"/>
        </w:rPr>
        <w:t>There are three prizes to be won and each prize consists of the following:</w:t>
      </w:r>
    </w:p>
    <w:p w14:paraId="00000031" w14:textId="559CC4EC" w:rsidR="00D8160E" w:rsidRDefault="0047272D">
      <w:pPr>
        <w:numPr>
          <w:ilvl w:val="1"/>
          <w:numId w:val="1"/>
        </w:numPr>
        <w:pBdr>
          <w:top w:val="nil"/>
          <w:left w:val="nil"/>
          <w:bottom w:val="nil"/>
          <w:right w:val="nil"/>
          <w:between w:val="nil"/>
        </w:pBdr>
        <w:spacing w:line="360" w:lineRule="auto"/>
        <w:ind w:hanging="395"/>
        <w:rPr>
          <w:rFonts w:ascii="Arial" w:eastAsia="Arial" w:hAnsi="Arial" w:cs="Arial"/>
          <w:color w:val="000000"/>
          <w:sz w:val="22"/>
          <w:szCs w:val="22"/>
        </w:rPr>
      </w:pPr>
      <w:r>
        <w:rPr>
          <w:rFonts w:ascii="Arial" w:eastAsia="Arial" w:hAnsi="Arial" w:cs="Arial"/>
          <w:color w:val="000000"/>
          <w:sz w:val="22"/>
          <w:szCs w:val="22"/>
        </w:rPr>
        <w:t xml:space="preserve">One pair of tickets to the London Spirits vs. Trent Rockets match </w:t>
      </w:r>
      <w:r w:rsidR="00E6256D">
        <w:rPr>
          <w:rFonts w:ascii="Arial" w:eastAsia="Arial" w:hAnsi="Arial" w:cs="Arial"/>
          <w:color w:val="000000"/>
          <w:sz w:val="22"/>
          <w:szCs w:val="22"/>
        </w:rPr>
        <w:t xml:space="preserve">to be held </w:t>
      </w:r>
      <w:r>
        <w:rPr>
          <w:rFonts w:ascii="Arial" w:eastAsia="Arial" w:hAnsi="Arial" w:cs="Arial"/>
          <w:color w:val="000000"/>
          <w:sz w:val="22"/>
          <w:szCs w:val="22"/>
        </w:rPr>
        <w:t>at Lords on 29</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July 2021</w:t>
      </w:r>
      <w:r w:rsidR="00E6256D">
        <w:rPr>
          <w:rFonts w:ascii="Arial" w:eastAsia="Arial" w:hAnsi="Arial" w:cs="Arial"/>
          <w:color w:val="000000"/>
          <w:sz w:val="22"/>
          <w:szCs w:val="22"/>
        </w:rPr>
        <w:t>; and</w:t>
      </w:r>
    </w:p>
    <w:p w14:paraId="00000032" w14:textId="7A3B7277" w:rsidR="00D8160E" w:rsidRDefault="0047272D">
      <w:pPr>
        <w:numPr>
          <w:ilvl w:val="1"/>
          <w:numId w:val="1"/>
        </w:numPr>
        <w:pBdr>
          <w:top w:val="nil"/>
          <w:left w:val="nil"/>
          <w:bottom w:val="nil"/>
          <w:right w:val="nil"/>
          <w:between w:val="nil"/>
        </w:pBdr>
        <w:spacing w:line="360" w:lineRule="auto"/>
        <w:ind w:hanging="395"/>
        <w:rPr>
          <w:rFonts w:ascii="Arial" w:eastAsia="Arial" w:hAnsi="Arial" w:cs="Arial"/>
          <w:color w:val="000000"/>
          <w:sz w:val="22"/>
          <w:szCs w:val="22"/>
        </w:rPr>
      </w:pPr>
      <w:r>
        <w:rPr>
          <w:rFonts w:ascii="Arial" w:eastAsia="Arial" w:hAnsi="Arial" w:cs="Arial"/>
          <w:color w:val="000000"/>
          <w:sz w:val="22"/>
          <w:szCs w:val="22"/>
        </w:rPr>
        <w:t xml:space="preserve"> £100 (at RRP) of the Promoter’s product stock</w:t>
      </w:r>
      <w:r w:rsidR="00E6256D">
        <w:rPr>
          <w:rFonts w:ascii="Arial" w:eastAsia="Arial" w:hAnsi="Arial" w:cs="Arial"/>
          <w:color w:val="000000"/>
          <w:sz w:val="22"/>
          <w:szCs w:val="22"/>
        </w:rPr>
        <w:t>,</w:t>
      </w:r>
      <w:r>
        <w:rPr>
          <w:rFonts w:ascii="Arial" w:eastAsia="Arial" w:hAnsi="Arial" w:cs="Arial"/>
          <w:color w:val="000000"/>
          <w:sz w:val="22"/>
          <w:szCs w:val="22"/>
        </w:rPr>
        <w:t xml:space="preserve"> </w:t>
      </w:r>
      <w:r w:rsidR="00E6256D">
        <w:rPr>
          <w:rFonts w:ascii="Arial" w:eastAsia="Arial" w:hAnsi="Arial" w:cs="Arial"/>
          <w:color w:val="000000"/>
          <w:sz w:val="22"/>
          <w:szCs w:val="22"/>
        </w:rPr>
        <w:t xml:space="preserve">made up of </w:t>
      </w:r>
      <w:r>
        <w:rPr>
          <w:rFonts w:ascii="Arial" w:eastAsia="Arial" w:hAnsi="Arial" w:cs="Arial"/>
          <w:color w:val="000000"/>
          <w:sz w:val="22"/>
          <w:szCs w:val="22"/>
        </w:rPr>
        <w:t xml:space="preserve">eight core brands featured on The Hundred team t-shirts, subject to availability. </w:t>
      </w:r>
      <w:r w:rsidRPr="008023C6">
        <w:rPr>
          <w:rFonts w:ascii="Arial" w:eastAsia="Arial" w:hAnsi="Arial" w:cs="Arial"/>
          <w:color w:val="000000"/>
          <w:sz w:val="22"/>
          <w:szCs w:val="22"/>
        </w:rPr>
        <w:t>The Winning Participant will receive a mixture</w:t>
      </w:r>
      <w:r w:rsidR="00E6256D" w:rsidRPr="008023C6">
        <w:rPr>
          <w:rFonts w:ascii="Arial" w:eastAsia="Arial" w:hAnsi="Arial" w:cs="Arial"/>
          <w:color w:val="000000"/>
          <w:sz w:val="22"/>
          <w:szCs w:val="22"/>
        </w:rPr>
        <w:t xml:space="preserve"> at the Promoter’s discretion</w:t>
      </w:r>
      <w:r w:rsidRPr="008023C6">
        <w:rPr>
          <w:rFonts w:ascii="Arial" w:eastAsia="Arial" w:hAnsi="Arial" w:cs="Arial"/>
          <w:color w:val="000000"/>
          <w:sz w:val="22"/>
          <w:szCs w:val="22"/>
        </w:rPr>
        <w:t xml:space="preserve"> of the following 1. </w:t>
      </w:r>
      <w:proofErr w:type="spellStart"/>
      <w:r w:rsidRPr="008023C6">
        <w:rPr>
          <w:rFonts w:ascii="Arial" w:eastAsia="Arial" w:hAnsi="Arial" w:cs="Arial"/>
          <w:color w:val="000000"/>
          <w:sz w:val="22"/>
          <w:szCs w:val="22"/>
        </w:rPr>
        <w:t>popchips</w:t>
      </w:r>
      <w:proofErr w:type="spellEnd"/>
      <w:r w:rsidRPr="008023C6">
        <w:rPr>
          <w:rFonts w:ascii="Arial" w:eastAsia="Arial" w:hAnsi="Arial" w:cs="Arial"/>
          <w:color w:val="000000"/>
          <w:sz w:val="22"/>
          <w:szCs w:val="22"/>
        </w:rPr>
        <w:t xml:space="preserve">, 2. </w:t>
      </w:r>
      <w:proofErr w:type="spellStart"/>
      <w:r w:rsidRPr="008023C6">
        <w:rPr>
          <w:rFonts w:ascii="Arial" w:eastAsia="Arial" w:hAnsi="Arial" w:cs="Arial"/>
          <w:color w:val="000000"/>
          <w:sz w:val="22"/>
          <w:szCs w:val="22"/>
        </w:rPr>
        <w:t>Butterkist</w:t>
      </w:r>
      <w:proofErr w:type="spellEnd"/>
      <w:r w:rsidRPr="008023C6">
        <w:rPr>
          <w:rFonts w:ascii="Arial" w:eastAsia="Arial" w:hAnsi="Arial" w:cs="Arial"/>
          <w:color w:val="000000"/>
          <w:sz w:val="22"/>
          <w:szCs w:val="22"/>
        </w:rPr>
        <w:t xml:space="preserve">, 3. POM-BEAR, 4. Tyrrells, 5. KP Nuts, 6. Hula Hoops, 7. McCoy’s, and 8. Skips – </w:t>
      </w:r>
      <w:proofErr w:type="spellStart"/>
      <w:r w:rsidRPr="008023C6">
        <w:rPr>
          <w:rFonts w:ascii="Arial" w:eastAsia="Arial" w:hAnsi="Arial" w:cs="Arial"/>
          <w:color w:val="000000"/>
          <w:sz w:val="22"/>
          <w:szCs w:val="22"/>
        </w:rPr>
        <w:t>skus</w:t>
      </w:r>
      <w:proofErr w:type="spellEnd"/>
      <w:r w:rsidRPr="008023C6">
        <w:rPr>
          <w:rFonts w:ascii="Arial" w:eastAsia="Arial" w:hAnsi="Arial" w:cs="Arial"/>
          <w:color w:val="000000"/>
          <w:sz w:val="22"/>
          <w:szCs w:val="22"/>
        </w:rPr>
        <w:t xml:space="preserve"> may vary</w:t>
      </w:r>
      <w:r w:rsidR="00E6256D">
        <w:rPr>
          <w:rFonts w:ascii="Arial" w:eastAsia="Arial" w:hAnsi="Arial" w:cs="Arial"/>
          <w:color w:val="000000"/>
          <w:sz w:val="22"/>
          <w:szCs w:val="22"/>
        </w:rPr>
        <w:t>.</w:t>
      </w:r>
    </w:p>
    <w:p w14:paraId="00000033" w14:textId="77777777" w:rsidR="00D8160E" w:rsidRDefault="00D8160E">
      <w:pPr>
        <w:pBdr>
          <w:top w:val="nil"/>
          <w:left w:val="nil"/>
          <w:bottom w:val="nil"/>
          <w:right w:val="nil"/>
          <w:between w:val="nil"/>
        </w:pBdr>
        <w:spacing w:line="360" w:lineRule="auto"/>
        <w:rPr>
          <w:rFonts w:ascii="Arial" w:eastAsia="Arial" w:hAnsi="Arial" w:cs="Arial"/>
          <w:color w:val="000000"/>
          <w:sz w:val="22"/>
          <w:szCs w:val="22"/>
        </w:rPr>
      </w:pPr>
    </w:p>
    <w:p w14:paraId="00000034" w14:textId="77777777" w:rsidR="00D8160E" w:rsidRDefault="0047272D" w:rsidP="0047272D">
      <w:pPr>
        <w:pBdr>
          <w:top w:val="nil"/>
          <w:left w:val="nil"/>
          <w:bottom w:val="nil"/>
          <w:right w:val="nil"/>
          <w:between w:val="nil"/>
        </w:pBdr>
        <w:shd w:val="clear" w:color="auto" w:fill="FFFFFF"/>
        <w:spacing w:line="360" w:lineRule="auto"/>
        <w:ind w:left="720"/>
        <w:jc w:val="both"/>
        <w:outlineLvl w:val="0"/>
        <w:rPr>
          <w:rFonts w:ascii="Arial" w:eastAsia="Arial" w:hAnsi="Arial" w:cs="Arial"/>
          <w:color w:val="000000"/>
          <w:sz w:val="22"/>
          <w:szCs w:val="22"/>
        </w:rPr>
      </w:pPr>
      <w:r>
        <w:rPr>
          <w:rFonts w:ascii="Arial" w:eastAsia="Arial" w:hAnsi="Arial" w:cs="Arial"/>
          <w:b/>
          <w:color w:val="000000"/>
          <w:sz w:val="22"/>
          <w:szCs w:val="22"/>
        </w:rPr>
        <w:t>WINNER'S SELECTION</w:t>
      </w:r>
    </w:p>
    <w:p w14:paraId="00000035" w14:textId="1C1029A6" w:rsidR="00D8160E" w:rsidRPr="008023C6"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sidRPr="008023C6">
        <w:rPr>
          <w:rFonts w:ascii="Arial" w:eastAsia="Arial" w:hAnsi="Arial" w:cs="Arial"/>
          <w:color w:val="000000"/>
          <w:sz w:val="22"/>
          <w:szCs w:val="22"/>
        </w:rPr>
        <w:t xml:space="preserve">The winning entries will be selected by </w:t>
      </w:r>
      <w:r w:rsidR="00E6256D" w:rsidRPr="008023C6">
        <w:rPr>
          <w:rFonts w:ascii="Arial" w:eastAsia="Arial" w:hAnsi="Arial" w:cs="Arial"/>
          <w:color w:val="000000"/>
          <w:sz w:val="22"/>
          <w:szCs w:val="22"/>
        </w:rPr>
        <w:t xml:space="preserve">the </w:t>
      </w:r>
      <w:r w:rsidRPr="008023C6">
        <w:rPr>
          <w:rFonts w:ascii="Arial" w:eastAsia="Arial" w:hAnsi="Arial" w:cs="Arial"/>
          <w:color w:val="000000"/>
          <w:sz w:val="22"/>
          <w:szCs w:val="22"/>
        </w:rPr>
        <w:t>Convenience Store</w:t>
      </w:r>
      <w:r w:rsidR="00E6256D" w:rsidRPr="008023C6">
        <w:rPr>
          <w:rFonts w:ascii="Arial" w:eastAsia="Arial" w:hAnsi="Arial" w:cs="Arial"/>
          <w:color w:val="000000"/>
          <w:sz w:val="22"/>
          <w:szCs w:val="22"/>
        </w:rPr>
        <w:t xml:space="preserve"> on behalf of the Promoter</w:t>
      </w:r>
      <w:r w:rsidRPr="008023C6">
        <w:rPr>
          <w:rFonts w:ascii="Arial" w:eastAsia="Arial" w:hAnsi="Arial" w:cs="Arial"/>
          <w:color w:val="000000"/>
          <w:sz w:val="22"/>
          <w:szCs w:val="22"/>
        </w:rPr>
        <w:t xml:space="preserve"> at random</w:t>
      </w:r>
      <w:r w:rsidR="00E6256D" w:rsidRPr="008023C6">
        <w:rPr>
          <w:rFonts w:ascii="Arial" w:eastAsia="Arial" w:hAnsi="Arial" w:cs="Arial"/>
          <w:color w:val="000000"/>
          <w:sz w:val="22"/>
          <w:szCs w:val="22"/>
        </w:rPr>
        <w:t xml:space="preserve">. Winners’ details will </w:t>
      </w:r>
      <w:proofErr w:type="gramStart"/>
      <w:r w:rsidR="00E6256D" w:rsidRPr="008023C6">
        <w:rPr>
          <w:rFonts w:ascii="Arial" w:eastAsia="Arial" w:hAnsi="Arial" w:cs="Arial"/>
          <w:color w:val="000000"/>
          <w:sz w:val="22"/>
          <w:szCs w:val="22"/>
        </w:rPr>
        <w:t>transferred</w:t>
      </w:r>
      <w:proofErr w:type="gramEnd"/>
      <w:r w:rsidR="00E6256D" w:rsidRPr="008023C6">
        <w:rPr>
          <w:rFonts w:ascii="Arial" w:eastAsia="Arial" w:hAnsi="Arial" w:cs="Arial"/>
          <w:color w:val="000000"/>
          <w:sz w:val="22"/>
          <w:szCs w:val="22"/>
        </w:rPr>
        <w:t xml:space="preserve"> to the Promotor’s agent,</w:t>
      </w:r>
      <w:r w:rsidRPr="008023C6">
        <w:rPr>
          <w:rFonts w:ascii="Arial" w:eastAsia="Arial" w:hAnsi="Arial" w:cs="Arial"/>
          <w:color w:val="000000"/>
          <w:sz w:val="22"/>
          <w:szCs w:val="22"/>
        </w:rPr>
        <w:t xml:space="preserve"> Another Word to fulfil the prizes.</w:t>
      </w:r>
    </w:p>
    <w:p w14:paraId="00000036" w14:textId="331A8E49" w:rsidR="00D8160E" w:rsidRDefault="0047272D">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We will endeavour to notify each winning Participant by email or telephone provided with the Promotion entry within </w:t>
      </w:r>
      <w:r w:rsidR="00E6256D">
        <w:rPr>
          <w:rFonts w:ascii="Arial" w:eastAsia="Arial" w:hAnsi="Arial" w:cs="Arial"/>
          <w:color w:val="000000"/>
          <w:sz w:val="22"/>
          <w:szCs w:val="22"/>
        </w:rPr>
        <w:t>5 working days</w:t>
      </w:r>
      <w:r>
        <w:rPr>
          <w:rFonts w:ascii="Arial" w:eastAsia="Arial" w:hAnsi="Arial" w:cs="Arial"/>
          <w:color w:val="000000"/>
          <w:sz w:val="22"/>
          <w:szCs w:val="22"/>
        </w:rPr>
        <w:t xml:space="preserve"> after the Closing Date</w:t>
      </w:r>
    </w:p>
    <w:p w14:paraId="00000037" w14:textId="26F1C087" w:rsidR="00D8160E" w:rsidRDefault="0047272D">
      <w:pPr>
        <w:numPr>
          <w:ilvl w:val="0"/>
          <w:numId w:val="1"/>
        </w:numPr>
        <w:pBdr>
          <w:top w:val="nil"/>
          <w:left w:val="nil"/>
          <w:bottom w:val="nil"/>
          <w:right w:val="nil"/>
          <w:between w:val="nil"/>
        </w:pBdr>
        <w:spacing w:line="360" w:lineRule="auto"/>
        <w:rPr>
          <w:rFonts w:ascii="Arial" w:eastAsia="Arial" w:hAnsi="Arial" w:cs="Arial"/>
          <w:color w:val="000000"/>
          <w:sz w:val="22"/>
          <w:szCs w:val="22"/>
        </w:rPr>
      </w:pPr>
      <w:r>
        <w:rPr>
          <w:rFonts w:ascii="Arial" w:eastAsia="Arial" w:hAnsi="Arial" w:cs="Arial"/>
          <w:color w:val="000000"/>
          <w:sz w:val="22"/>
          <w:szCs w:val="22"/>
        </w:rPr>
        <w:t xml:space="preserve">Please allow 30 days for delivery of </w:t>
      </w:r>
      <w:r w:rsidR="005F5E54">
        <w:rPr>
          <w:rFonts w:ascii="Arial" w:eastAsia="Arial" w:hAnsi="Arial" w:cs="Arial"/>
          <w:color w:val="000000"/>
          <w:sz w:val="22"/>
          <w:szCs w:val="22"/>
        </w:rPr>
        <w:t xml:space="preserve">a </w:t>
      </w:r>
      <w:r>
        <w:rPr>
          <w:rFonts w:ascii="Arial" w:eastAsia="Arial" w:hAnsi="Arial" w:cs="Arial"/>
          <w:color w:val="000000"/>
          <w:sz w:val="22"/>
          <w:szCs w:val="22"/>
        </w:rPr>
        <w:t xml:space="preserve">prize following confirmation of the delivery addresses </w:t>
      </w:r>
    </w:p>
    <w:p w14:paraId="00000038" w14:textId="5DFC8396" w:rsidR="00D8160E" w:rsidRDefault="0047272D">
      <w:pPr>
        <w:numPr>
          <w:ilvl w:val="0"/>
          <w:numId w:val="1"/>
        </w:numPr>
        <w:pBdr>
          <w:top w:val="nil"/>
          <w:left w:val="nil"/>
          <w:bottom w:val="nil"/>
          <w:right w:val="nil"/>
          <w:between w:val="nil"/>
        </w:pBdr>
        <w:spacing w:after="160" w:line="360" w:lineRule="auto"/>
        <w:rPr>
          <w:rFonts w:ascii="Arial" w:eastAsia="Arial" w:hAnsi="Arial" w:cs="Arial"/>
          <w:color w:val="000000"/>
          <w:sz w:val="22"/>
          <w:szCs w:val="22"/>
        </w:rPr>
      </w:pPr>
      <w:r>
        <w:rPr>
          <w:rFonts w:ascii="Arial" w:eastAsia="Arial" w:hAnsi="Arial" w:cs="Arial"/>
          <w:color w:val="000000"/>
          <w:sz w:val="22"/>
          <w:szCs w:val="22"/>
        </w:rPr>
        <w:t>The prize may not be claimed by a third party on your behalf.</w:t>
      </w:r>
    </w:p>
    <w:p w14:paraId="00000039" w14:textId="560C498E"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If a winning Participant cannot be contacted after two (2) attempts within five (5) business days, we reserve the right to select an alternate winner from the entries that were received before the Closing Date.</w:t>
      </w:r>
    </w:p>
    <w:p w14:paraId="0000003A"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We reserve the right to select an alternative winner in the event that we have reasonable grounds for believing that a winner has contravened any of these Terms.</w:t>
      </w:r>
    </w:p>
    <w:p w14:paraId="0000003D" w14:textId="1F04B19A" w:rsidR="00D8160E" w:rsidRDefault="0047272D" w:rsidP="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The Promoter does not accept any responsibility if you </w:t>
      </w:r>
      <w:sdt>
        <w:sdtPr>
          <w:tag w:val="goog_rdk_19"/>
          <w:id w:val="-488636814"/>
          <w:showingPlcHdr/>
        </w:sdtPr>
        <w:sdtEndPr/>
        <w:sdtContent>
          <w:r>
            <w:t xml:space="preserve">     </w:t>
          </w:r>
        </w:sdtContent>
      </w:sdt>
      <w:r>
        <w:rPr>
          <w:rFonts w:ascii="Arial" w:eastAsia="Arial" w:hAnsi="Arial" w:cs="Arial"/>
          <w:color w:val="000000"/>
          <w:sz w:val="22"/>
          <w:szCs w:val="22"/>
        </w:rPr>
        <w:t>are not able to take up any prize.</w:t>
      </w:r>
    </w:p>
    <w:p w14:paraId="66ED07D4" w14:textId="524EF122" w:rsidR="00E6256D" w:rsidRPr="000E3F9D" w:rsidRDefault="00E6256D" w:rsidP="00E6256D">
      <w:pPr>
        <w:pStyle w:val="alignjustify"/>
        <w:numPr>
          <w:ilvl w:val="0"/>
          <w:numId w:val="1"/>
        </w:numPr>
        <w:shd w:val="clear" w:color="auto" w:fill="FFFFFF"/>
        <w:spacing w:before="0" w:beforeAutospacing="0" w:after="0" w:afterAutospacing="0" w:line="360" w:lineRule="auto"/>
        <w:contextualSpacing/>
        <w:jc w:val="both"/>
        <w:rPr>
          <w:rFonts w:ascii="Arial" w:hAnsi="Arial" w:cs="Arial"/>
          <w:color w:val="000000" w:themeColor="text1"/>
          <w:sz w:val="22"/>
          <w:szCs w:val="22"/>
        </w:rPr>
      </w:pPr>
      <w:r w:rsidRPr="000E3F9D">
        <w:rPr>
          <w:rFonts w:ascii="Arial" w:hAnsi="Arial" w:cs="Arial"/>
          <w:color w:val="000000" w:themeColor="text1"/>
          <w:sz w:val="22"/>
          <w:szCs w:val="22"/>
        </w:rPr>
        <w:t xml:space="preserve">A list of </w:t>
      </w:r>
      <w:r>
        <w:rPr>
          <w:rFonts w:ascii="Arial" w:hAnsi="Arial" w:cs="Arial"/>
          <w:color w:val="000000" w:themeColor="text1"/>
          <w:sz w:val="22"/>
          <w:szCs w:val="22"/>
        </w:rPr>
        <w:t>winning Participants’ surname or store name</w:t>
      </w:r>
      <w:r w:rsidR="005F5E54">
        <w:rPr>
          <w:rFonts w:ascii="Arial" w:hAnsi="Arial" w:cs="Arial"/>
          <w:color w:val="000000" w:themeColor="text1"/>
          <w:sz w:val="22"/>
          <w:szCs w:val="22"/>
        </w:rPr>
        <w:t xml:space="preserve"> and</w:t>
      </w:r>
      <w:r w:rsidRPr="000E3F9D">
        <w:rPr>
          <w:rFonts w:ascii="Arial" w:hAnsi="Arial" w:cs="Arial"/>
          <w:color w:val="000000" w:themeColor="text1"/>
          <w:sz w:val="22"/>
          <w:szCs w:val="22"/>
        </w:rPr>
        <w:t xml:space="preserve"> </w:t>
      </w:r>
      <w:r>
        <w:rPr>
          <w:rFonts w:ascii="Arial" w:hAnsi="Arial" w:cs="Arial"/>
          <w:color w:val="000000" w:themeColor="text1"/>
          <w:sz w:val="22"/>
          <w:szCs w:val="22"/>
        </w:rPr>
        <w:t xml:space="preserve">their county </w:t>
      </w:r>
      <w:r w:rsidRPr="000E3F9D">
        <w:rPr>
          <w:rFonts w:ascii="Arial" w:hAnsi="Arial" w:cs="Arial"/>
          <w:color w:val="000000" w:themeColor="text1"/>
          <w:sz w:val="22"/>
          <w:szCs w:val="22"/>
        </w:rPr>
        <w:t xml:space="preserve">will be available after the </w:t>
      </w:r>
      <w:r>
        <w:rPr>
          <w:rFonts w:ascii="Arial" w:hAnsi="Arial" w:cs="Arial"/>
          <w:color w:val="000000" w:themeColor="text1"/>
          <w:sz w:val="22"/>
          <w:szCs w:val="22"/>
        </w:rPr>
        <w:t>Closing Date</w:t>
      </w:r>
      <w:r w:rsidRPr="000E3F9D">
        <w:rPr>
          <w:rFonts w:ascii="Arial" w:hAnsi="Arial" w:cs="Arial"/>
          <w:color w:val="000000" w:themeColor="text1"/>
          <w:sz w:val="22"/>
          <w:szCs w:val="22"/>
        </w:rPr>
        <w:t xml:space="preserve"> on </w:t>
      </w:r>
      <w:hyperlink r:id="rId8" w:history="1">
        <w:r w:rsidR="005F5E54" w:rsidRPr="008023C6">
          <w:rPr>
            <w:rFonts w:ascii="Arial" w:hAnsi="Arial" w:cs="Arial"/>
            <w:color w:val="000000" w:themeColor="text1"/>
            <w:sz w:val="22"/>
            <w:szCs w:val="22"/>
          </w:rPr>
          <w:t>request</w:t>
        </w:r>
      </w:hyperlink>
      <w:r w:rsidR="005F5E54" w:rsidRPr="008023C6">
        <w:rPr>
          <w:rFonts w:ascii="Arial" w:hAnsi="Arial" w:cs="Arial"/>
          <w:color w:val="000000" w:themeColor="text1"/>
          <w:sz w:val="22"/>
          <w:szCs w:val="22"/>
        </w:rPr>
        <w:t xml:space="preserve"> from </w:t>
      </w:r>
      <w:hyperlink r:id="rId9" w:history="1">
        <w:r w:rsidR="005F5E54" w:rsidRPr="008023C6">
          <w:rPr>
            <w:rFonts w:ascii="Arial" w:hAnsi="Arial" w:cs="Arial"/>
            <w:color w:val="000000" w:themeColor="text1"/>
            <w:sz w:val="22"/>
            <w:szCs w:val="22"/>
          </w:rPr>
          <w:t>hello@anotherword.com</w:t>
        </w:r>
      </w:hyperlink>
      <w:r w:rsidR="005F5E54" w:rsidRPr="008023C6">
        <w:rPr>
          <w:rFonts w:ascii="Arial" w:hAnsi="Arial" w:cs="Arial"/>
          <w:color w:val="000000" w:themeColor="text1"/>
          <w:sz w:val="22"/>
          <w:szCs w:val="22"/>
        </w:rPr>
        <w:t xml:space="preserve"> </w:t>
      </w:r>
      <w:r w:rsidRPr="008023C6">
        <w:rPr>
          <w:rFonts w:ascii="Arial" w:hAnsi="Arial" w:cs="Arial"/>
          <w:color w:val="000000" w:themeColor="text1"/>
          <w:sz w:val="22"/>
          <w:szCs w:val="22"/>
        </w:rPr>
        <w:t>for one month</w:t>
      </w:r>
    </w:p>
    <w:p w14:paraId="2E522B0E" w14:textId="77777777" w:rsidR="00E6256D" w:rsidRPr="000E3F9D" w:rsidRDefault="00E6256D" w:rsidP="008023C6">
      <w:pPr>
        <w:pStyle w:val="alignjustify"/>
        <w:shd w:val="clear" w:color="auto" w:fill="FFFFFF"/>
        <w:spacing w:before="0" w:beforeAutospacing="0" w:after="0" w:afterAutospacing="0" w:line="360" w:lineRule="auto"/>
        <w:ind w:left="720"/>
        <w:contextualSpacing/>
        <w:jc w:val="both"/>
        <w:rPr>
          <w:rFonts w:ascii="Arial" w:hAnsi="Arial" w:cs="Arial"/>
          <w:color w:val="000000" w:themeColor="text1"/>
          <w:sz w:val="22"/>
          <w:szCs w:val="22"/>
        </w:rPr>
      </w:pPr>
      <w:bookmarkStart w:id="1" w:name="_GoBack"/>
      <w:bookmarkEnd w:id="1"/>
    </w:p>
    <w:p w14:paraId="431710D1" w14:textId="640A26F5" w:rsidR="00E6256D" w:rsidRPr="0047272D" w:rsidRDefault="00E6256D" w:rsidP="00E6256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sidRPr="000E3F9D">
        <w:rPr>
          <w:rFonts w:ascii="Arial" w:hAnsi="Arial" w:cs="Arial"/>
          <w:color w:val="000000" w:themeColor="text1"/>
          <w:sz w:val="22"/>
          <w:szCs w:val="22"/>
        </w:rPr>
        <w:t>If you object</w:t>
      </w:r>
      <w:r w:rsidR="005F5E54">
        <w:rPr>
          <w:rFonts w:ascii="Arial" w:hAnsi="Arial" w:cs="Arial"/>
          <w:color w:val="000000" w:themeColor="text1"/>
          <w:sz w:val="22"/>
          <w:szCs w:val="22"/>
        </w:rPr>
        <w:t xml:space="preserve"> to any or all of your surname and </w:t>
      </w:r>
      <w:r w:rsidRPr="000E3F9D">
        <w:rPr>
          <w:rFonts w:ascii="Arial" w:hAnsi="Arial" w:cs="Arial"/>
          <w:color w:val="000000" w:themeColor="text1"/>
          <w:sz w:val="22"/>
          <w:szCs w:val="22"/>
        </w:rPr>
        <w:t xml:space="preserve">county being published or made available, please contact the Promoter </w:t>
      </w:r>
      <w:r>
        <w:rPr>
          <w:rFonts w:ascii="Arial" w:hAnsi="Arial" w:cs="Arial"/>
          <w:color w:val="000000" w:themeColor="text1"/>
          <w:sz w:val="22"/>
          <w:szCs w:val="22"/>
        </w:rPr>
        <w:t xml:space="preserve">via Another Word Communications on </w:t>
      </w:r>
      <w:hyperlink r:id="rId10" w:history="1">
        <w:r w:rsidRPr="00FE7AD8">
          <w:rPr>
            <w:rStyle w:val="Hyperlink"/>
            <w:rFonts w:ascii="Arial" w:hAnsi="Arial" w:cs="Arial"/>
            <w:sz w:val="22"/>
            <w:szCs w:val="22"/>
          </w:rPr>
          <w:t>hello@anotherword.com</w:t>
        </w:r>
      </w:hyperlink>
      <w:r>
        <w:rPr>
          <w:rFonts w:ascii="Arial" w:hAnsi="Arial" w:cs="Arial"/>
          <w:color w:val="000000" w:themeColor="text1"/>
          <w:sz w:val="22"/>
          <w:szCs w:val="22"/>
        </w:rPr>
        <w:t xml:space="preserve"> </w:t>
      </w:r>
      <w:r w:rsidRPr="000E3F9D">
        <w:rPr>
          <w:rFonts w:ascii="Arial" w:hAnsi="Arial" w:cs="Arial"/>
          <w:color w:val="000000" w:themeColor="text1"/>
          <w:sz w:val="22"/>
          <w:szCs w:val="22"/>
        </w:rPr>
        <w:t>In such circumstances, the Promoter must still provide the information and winning entry to the Advertising Standards Authority on request.</w:t>
      </w:r>
    </w:p>
    <w:sdt>
      <w:sdtPr>
        <w:tag w:val="goog_rdk_26"/>
        <w:id w:val="-556315344"/>
      </w:sdtPr>
      <w:sdtEndPr/>
      <w:sdtContent>
        <w:p w14:paraId="0000003F" w14:textId="4DF5AE8C" w:rsidR="00D8160E" w:rsidRDefault="00350415">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sdt>
            <w:sdtPr>
              <w:tag w:val="goog_rdk_25"/>
              <w:id w:val="-1928344147"/>
              <w:showingPlcHdr/>
            </w:sdtPr>
            <w:sdtEndPr/>
            <w:sdtContent>
              <w:r w:rsidR="0047272D">
                <w:t xml:space="preserve">     </w:t>
              </w:r>
            </w:sdtContent>
          </w:sdt>
        </w:p>
      </w:sdtContent>
    </w:sdt>
    <w:p w14:paraId="00000040" w14:textId="77777777" w:rsidR="00D8160E" w:rsidRDefault="0047272D" w:rsidP="0047272D">
      <w:pPr>
        <w:pBdr>
          <w:top w:val="nil"/>
          <w:left w:val="nil"/>
          <w:bottom w:val="nil"/>
          <w:right w:val="nil"/>
          <w:between w:val="nil"/>
        </w:pBdr>
        <w:shd w:val="clear" w:color="auto" w:fill="FFFFFF"/>
        <w:spacing w:line="360" w:lineRule="auto"/>
        <w:jc w:val="both"/>
        <w:outlineLvl w:val="0"/>
        <w:rPr>
          <w:rFonts w:ascii="Arial" w:eastAsia="Arial" w:hAnsi="Arial" w:cs="Arial"/>
          <w:b/>
          <w:color w:val="000000"/>
          <w:sz w:val="22"/>
          <w:szCs w:val="22"/>
        </w:rPr>
      </w:pPr>
      <w:r>
        <w:rPr>
          <w:rFonts w:ascii="Arial" w:eastAsia="Arial" w:hAnsi="Arial" w:cs="Arial"/>
          <w:b/>
          <w:color w:val="000000"/>
          <w:sz w:val="22"/>
          <w:szCs w:val="22"/>
        </w:rPr>
        <w:t xml:space="preserve">LIMITATION OF LIABILITY  </w:t>
      </w:r>
    </w:p>
    <w:p w14:paraId="00000041" w14:textId="77777777" w:rsidR="00D8160E" w:rsidRDefault="00D8160E">
      <w:pPr>
        <w:pBdr>
          <w:top w:val="nil"/>
          <w:left w:val="nil"/>
          <w:bottom w:val="nil"/>
          <w:right w:val="nil"/>
          <w:between w:val="nil"/>
        </w:pBdr>
        <w:shd w:val="clear" w:color="auto" w:fill="FFFFFF"/>
        <w:spacing w:line="360" w:lineRule="auto"/>
        <w:ind w:firstLine="60"/>
        <w:jc w:val="both"/>
        <w:rPr>
          <w:rFonts w:ascii="Arial" w:eastAsia="Arial" w:hAnsi="Arial" w:cs="Arial"/>
          <w:color w:val="000000"/>
          <w:sz w:val="22"/>
          <w:szCs w:val="22"/>
        </w:rPr>
      </w:pPr>
    </w:p>
    <w:p w14:paraId="00000042"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Insofar as is permitted by law, the Promoter, its agents or distributors will not in any circumstances be responsible or liable to compensate the winner or accept any liability for any loss, damage, personal injury or death occurring as a result of taking up the prize except where it is caused by the negligence of the Promoter, its agents or distributors or that of their employees. Your statutory rights are not affected.</w:t>
      </w:r>
    </w:p>
    <w:p w14:paraId="00000043"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44" w14:textId="77777777" w:rsidR="00D8160E" w:rsidRDefault="0047272D" w:rsidP="0047272D">
      <w:pPr>
        <w:pBdr>
          <w:top w:val="nil"/>
          <w:left w:val="nil"/>
          <w:bottom w:val="nil"/>
          <w:right w:val="nil"/>
          <w:between w:val="nil"/>
        </w:pBdr>
        <w:shd w:val="clear" w:color="auto" w:fill="FFFFFF"/>
        <w:spacing w:line="360" w:lineRule="auto"/>
        <w:jc w:val="both"/>
        <w:outlineLvl w:val="0"/>
        <w:rPr>
          <w:rFonts w:ascii="Arial" w:eastAsia="Arial" w:hAnsi="Arial" w:cs="Arial"/>
          <w:color w:val="000000"/>
          <w:sz w:val="22"/>
          <w:szCs w:val="22"/>
        </w:rPr>
      </w:pPr>
      <w:r>
        <w:rPr>
          <w:rFonts w:ascii="Arial" w:eastAsia="Arial" w:hAnsi="Arial" w:cs="Arial"/>
          <w:color w:val="000000"/>
          <w:sz w:val="22"/>
          <w:szCs w:val="22"/>
        </w:rPr>
        <w:t xml:space="preserve">OWNERSHIP OF PROMOTION ENTRIES AND INTELLECTUAL PROPERTY RIGHTS  </w:t>
      </w:r>
    </w:p>
    <w:p w14:paraId="00000045" w14:textId="0935CC15"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All Promotion entries and any accompanying material submitted to the Promoter will become the property of the Promoter on receipt. </w:t>
      </w:r>
    </w:p>
    <w:p w14:paraId="00000046"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 By submitting your Promotion entry and any accompanying material, you agree to:</w:t>
      </w:r>
    </w:p>
    <w:p w14:paraId="00000047" w14:textId="77777777" w:rsidR="00D8160E" w:rsidRDefault="0047272D">
      <w:pPr>
        <w:numPr>
          <w:ilvl w:val="1"/>
          <w:numId w:val="1"/>
        </w:numPr>
        <w:pBdr>
          <w:top w:val="nil"/>
          <w:left w:val="nil"/>
          <w:bottom w:val="nil"/>
          <w:right w:val="nil"/>
          <w:between w:val="nil"/>
        </w:pBdr>
        <w:shd w:val="clear" w:color="auto" w:fill="FFFFFF"/>
        <w:spacing w:line="360" w:lineRule="auto"/>
        <w:ind w:hanging="395"/>
        <w:jc w:val="both"/>
        <w:rPr>
          <w:rFonts w:ascii="Arial" w:eastAsia="Arial" w:hAnsi="Arial" w:cs="Arial"/>
          <w:color w:val="000000"/>
          <w:sz w:val="22"/>
          <w:szCs w:val="22"/>
        </w:rPr>
      </w:pPr>
      <w:r>
        <w:rPr>
          <w:rFonts w:ascii="Arial" w:eastAsia="Arial" w:hAnsi="Arial" w:cs="Arial"/>
          <w:color w:val="000000"/>
          <w:sz w:val="22"/>
          <w:szCs w:val="22"/>
        </w:rPr>
        <w:t>assign to the Promoter all your intellectual property rights with full title guarantee; and</w:t>
      </w:r>
    </w:p>
    <w:p w14:paraId="00000048" w14:textId="77777777" w:rsidR="00D8160E" w:rsidRDefault="0047272D">
      <w:pPr>
        <w:numPr>
          <w:ilvl w:val="1"/>
          <w:numId w:val="1"/>
        </w:numPr>
        <w:pBdr>
          <w:top w:val="nil"/>
          <w:left w:val="nil"/>
          <w:bottom w:val="nil"/>
          <w:right w:val="nil"/>
          <w:between w:val="nil"/>
        </w:pBdr>
        <w:shd w:val="clear" w:color="auto" w:fill="FFFFFF"/>
        <w:spacing w:line="360" w:lineRule="auto"/>
        <w:ind w:hanging="395"/>
        <w:jc w:val="both"/>
        <w:rPr>
          <w:rFonts w:ascii="Arial" w:eastAsia="Arial" w:hAnsi="Arial" w:cs="Arial"/>
          <w:color w:val="000000"/>
          <w:sz w:val="22"/>
          <w:szCs w:val="22"/>
        </w:rPr>
      </w:pPr>
      <w:r>
        <w:rPr>
          <w:rFonts w:ascii="Arial" w:eastAsia="Arial" w:hAnsi="Arial" w:cs="Arial"/>
          <w:color w:val="000000"/>
          <w:sz w:val="22"/>
          <w:szCs w:val="22"/>
        </w:rPr>
        <w:t>waive all moral rights,</w:t>
      </w:r>
      <w:r>
        <w:rPr>
          <w:rFonts w:ascii="Arial" w:eastAsia="Arial" w:hAnsi="Arial" w:cs="Arial"/>
          <w:color w:val="000000"/>
          <w:sz w:val="22"/>
          <w:szCs w:val="22"/>
        </w:rPr>
        <w:tab/>
      </w:r>
    </w:p>
    <w:p w14:paraId="00000049" w14:textId="2586576A" w:rsidR="00D8160E" w:rsidRDefault="0047272D">
      <w:pPr>
        <w:pBdr>
          <w:top w:val="nil"/>
          <w:left w:val="nil"/>
          <w:bottom w:val="nil"/>
          <w:right w:val="nil"/>
          <w:between w:val="nil"/>
        </w:pBdr>
        <w:shd w:val="clear" w:color="auto" w:fill="FFFFFF"/>
        <w:spacing w:line="360" w:lineRule="auto"/>
        <w:ind w:left="720"/>
        <w:jc w:val="both"/>
        <w:rPr>
          <w:rFonts w:ascii="Arial" w:eastAsia="Arial" w:hAnsi="Arial" w:cs="Arial"/>
          <w:color w:val="000000"/>
          <w:sz w:val="22"/>
          <w:szCs w:val="22"/>
        </w:rPr>
      </w:pPr>
      <w:r>
        <w:rPr>
          <w:rFonts w:ascii="Arial" w:eastAsia="Arial" w:hAnsi="Arial" w:cs="Arial"/>
          <w:color w:val="000000"/>
          <w:sz w:val="22"/>
          <w:szCs w:val="22"/>
        </w:rPr>
        <w:t xml:space="preserve">in and to your </w:t>
      </w:r>
      <w:r w:rsidR="00E6256D">
        <w:rPr>
          <w:rFonts w:ascii="Arial" w:eastAsia="Arial" w:hAnsi="Arial" w:cs="Arial"/>
          <w:color w:val="000000"/>
          <w:sz w:val="22"/>
          <w:szCs w:val="22"/>
        </w:rPr>
        <w:t xml:space="preserve">Promotion </w:t>
      </w:r>
      <w:r>
        <w:rPr>
          <w:rFonts w:ascii="Arial" w:eastAsia="Arial" w:hAnsi="Arial" w:cs="Arial"/>
          <w:color w:val="000000"/>
          <w:sz w:val="22"/>
          <w:szCs w:val="22"/>
        </w:rPr>
        <w:t>entry and otherwise arising in connection with your entry to which you may now or at any time in the future be entitled under the Copyright, Designs and Patents Act 1988 as amended from time to time and under all similar legislation from time to time in force anywhere in the world.</w:t>
      </w:r>
    </w:p>
    <w:p w14:paraId="0000004A" w14:textId="77777777" w:rsidR="00D8160E" w:rsidRDefault="00D8160E">
      <w:pPr>
        <w:pBdr>
          <w:top w:val="nil"/>
          <w:left w:val="nil"/>
          <w:bottom w:val="nil"/>
          <w:right w:val="nil"/>
          <w:between w:val="nil"/>
        </w:pBdr>
        <w:shd w:val="clear" w:color="auto" w:fill="FFFFFF"/>
        <w:spacing w:line="360" w:lineRule="auto"/>
        <w:ind w:left="720"/>
        <w:jc w:val="both"/>
        <w:rPr>
          <w:rFonts w:ascii="Arial" w:eastAsia="Arial" w:hAnsi="Arial" w:cs="Arial"/>
          <w:color w:val="000000"/>
          <w:sz w:val="22"/>
          <w:szCs w:val="22"/>
        </w:rPr>
      </w:pPr>
    </w:p>
    <w:p w14:paraId="0000004B" w14:textId="5F4C3AB2"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You agree that the Promoter may, but is not required to, make your entry available on </w:t>
      </w:r>
      <w:hyperlink r:id="rId11">
        <w:r>
          <w:rPr>
            <w:rFonts w:ascii="Arial" w:eastAsia="Arial" w:hAnsi="Arial" w:cs="Arial"/>
            <w:color w:val="0563C1"/>
            <w:sz w:val="22"/>
            <w:szCs w:val="22"/>
            <w:u w:val="single"/>
          </w:rPr>
          <w:t>www.</w:t>
        </w:r>
      </w:hyperlink>
      <w:hyperlink r:id="rId12">
        <w:r>
          <w:rPr>
            <w:rFonts w:ascii="Arial" w:eastAsia="Arial" w:hAnsi="Arial" w:cs="Arial"/>
            <w:color w:val="0563C1"/>
            <w:sz w:val="20"/>
            <w:szCs w:val="20"/>
            <w:u w:val="single"/>
          </w:rPr>
          <w:t>conveniencestore.co.uk</w:t>
        </w:r>
      </w:hyperlink>
      <w:r>
        <w:rPr>
          <w:rFonts w:ascii="Arial" w:eastAsia="Arial" w:hAnsi="Arial" w:cs="Arial"/>
          <w:color w:val="000000"/>
          <w:sz w:val="22"/>
          <w:szCs w:val="22"/>
        </w:rPr>
        <w:t xml:space="preserve"> and any other media, whether now known or invented in the future, and in connection with any publicity of the </w:t>
      </w:r>
      <w:r w:rsidR="00E6256D">
        <w:rPr>
          <w:rFonts w:ascii="Arial" w:eastAsia="Arial" w:hAnsi="Arial" w:cs="Arial"/>
          <w:color w:val="000000"/>
          <w:sz w:val="22"/>
          <w:szCs w:val="22"/>
        </w:rPr>
        <w:t>Promotion</w:t>
      </w:r>
      <w:r>
        <w:rPr>
          <w:rFonts w:ascii="Arial" w:eastAsia="Arial" w:hAnsi="Arial" w:cs="Arial"/>
          <w:color w:val="000000"/>
          <w:sz w:val="22"/>
          <w:szCs w:val="22"/>
        </w:rPr>
        <w:t xml:space="preserve">. You agree to grant the Promoter a non-exclusive, worldwide, irrevocable licence, for the full period of any intellectual property rights in the </w:t>
      </w:r>
      <w:r w:rsidR="00E6256D">
        <w:rPr>
          <w:rFonts w:ascii="Arial" w:eastAsia="Arial" w:hAnsi="Arial" w:cs="Arial"/>
          <w:color w:val="000000"/>
          <w:sz w:val="22"/>
          <w:szCs w:val="22"/>
        </w:rPr>
        <w:t xml:space="preserve">Promotion </w:t>
      </w:r>
      <w:r>
        <w:rPr>
          <w:rFonts w:ascii="Arial" w:eastAsia="Arial" w:hAnsi="Arial" w:cs="Arial"/>
          <w:color w:val="000000"/>
          <w:sz w:val="22"/>
          <w:szCs w:val="22"/>
        </w:rPr>
        <w:t xml:space="preserve">entry, to use, display, publish, transmit, copy, edit, alter, store, re-format and sub-licence the </w:t>
      </w:r>
      <w:r w:rsidR="00E6256D">
        <w:rPr>
          <w:rFonts w:ascii="Arial" w:eastAsia="Arial" w:hAnsi="Arial" w:cs="Arial"/>
          <w:color w:val="000000"/>
          <w:sz w:val="22"/>
          <w:szCs w:val="22"/>
        </w:rPr>
        <w:t xml:space="preserve">Promotion </w:t>
      </w:r>
      <w:r>
        <w:rPr>
          <w:rFonts w:ascii="Arial" w:eastAsia="Arial" w:hAnsi="Arial" w:cs="Arial"/>
          <w:color w:val="000000"/>
          <w:sz w:val="22"/>
          <w:szCs w:val="22"/>
        </w:rPr>
        <w:t>entry and any accompanying materials for such purposes</w:t>
      </w:r>
    </w:p>
    <w:p w14:paraId="0000004C" w14:textId="77777777" w:rsidR="00D8160E" w:rsidRDefault="00D8160E">
      <w:pPr>
        <w:pBdr>
          <w:top w:val="nil"/>
          <w:left w:val="nil"/>
          <w:bottom w:val="nil"/>
          <w:right w:val="nil"/>
          <w:between w:val="nil"/>
        </w:pBdr>
        <w:shd w:val="clear" w:color="auto" w:fill="FFFFFF"/>
        <w:spacing w:line="360" w:lineRule="auto"/>
        <w:ind w:left="720"/>
        <w:jc w:val="both"/>
        <w:rPr>
          <w:rFonts w:ascii="Arial" w:eastAsia="Arial" w:hAnsi="Arial" w:cs="Arial"/>
          <w:b/>
          <w:color w:val="000000"/>
          <w:sz w:val="22"/>
          <w:szCs w:val="22"/>
        </w:rPr>
      </w:pPr>
    </w:p>
    <w:p w14:paraId="0000004D" w14:textId="77777777" w:rsidR="00D8160E" w:rsidRDefault="0047272D" w:rsidP="0047272D">
      <w:pPr>
        <w:pBdr>
          <w:top w:val="nil"/>
          <w:left w:val="nil"/>
          <w:bottom w:val="nil"/>
          <w:right w:val="nil"/>
          <w:between w:val="nil"/>
        </w:pBdr>
        <w:shd w:val="clear" w:color="auto" w:fill="FFFFFF"/>
        <w:spacing w:line="360" w:lineRule="auto"/>
        <w:ind w:left="720"/>
        <w:jc w:val="both"/>
        <w:outlineLvl w:val="0"/>
        <w:rPr>
          <w:rFonts w:ascii="Arial" w:eastAsia="Arial" w:hAnsi="Arial" w:cs="Arial"/>
          <w:color w:val="000000"/>
          <w:sz w:val="22"/>
          <w:szCs w:val="22"/>
        </w:rPr>
      </w:pPr>
      <w:r>
        <w:rPr>
          <w:rFonts w:ascii="Arial" w:eastAsia="Arial" w:hAnsi="Arial" w:cs="Arial"/>
          <w:b/>
          <w:color w:val="000000"/>
          <w:sz w:val="22"/>
          <w:szCs w:val="22"/>
        </w:rPr>
        <w:t>DATA PROTECTION AND PUBLICITY</w:t>
      </w:r>
      <w:r>
        <w:rPr>
          <w:rFonts w:ascii="Arial" w:eastAsia="Arial" w:hAnsi="Arial" w:cs="Arial"/>
          <w:color w:val="000000"/>
          <w:sz w:val="22"/>
          <w:szCs w:val="22"/>
        </w:rPr>
        <w:t>  </w:t>
      </w:r>
    </w:p>
    <w:p w14:paraId="0000004E" w14:textId="33A900D3"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Personal information collected from Participants will be used by us and William Reed Business Media Ltd in connection with the Promotion and will not be disclosed to any other third party except for the purpose of operating the Promotion and fulfilling prizes where applicable. </w:t>
      </w:r>
      <w:sdt>
        <w:sdtPr>
          <w:tag w:val="goog_rdk_28"/>
          <w:id w:val="16890717"/>
          <w:showingPlcHdr/>
        </w:sdtPr>
        <w:sdtEndPr/>
        <w:sdtContent>
          <w:r>
            <w:t xml:space="preserve">     </w:t>
          </w:r>
        </w:sdtContent>
      </w:sdt>
      <w:r>
        <w:rPr>
          <w:rFonts w:ascii="Arial" w:eastAsia="Arial" w:hAnsi="Arial" w:cs="Arial"/>
          <w:color w:val="000000"/>
          <w:sz w:val="22"/>
          <w:szCs w:val="22"/>
        </w:rPr>
        <w:t xml:space="preserve">You understand and acknowledge that to the extent the data submitted by You in connection with a Promotion amounts to personal information, such personal information will be processed in accordance with the requirements of applicable data protection laws, these Terms and William Reed Business Media </w:t>
      </w:r>
      <w:proofErr w:type="spellStart"/>
      <w:r>
        <w:rPr>
          <w:rFonts w:ascii="Arial" w:eastAsia="Arial" w:hAnsi="Arial" w:cs="Arial"/>
          <w:color w:val="000000"/>
          <w:sz w:val="22"/>
          <w:szCs w:val="22"/>
        </w:rPr>
        <w:t>Ltd’s</w:t>
      </w:r>
      <w:proofErr w:type="spellEnd"/>
      <w:r>
        <w:rPr>
          <w:rFonts w:ascii="Arial" w:eastAsia="Arial" w:hAnsi="Arial" w:cs="Arial"/>
          <w:color w:val="000000"/>
          <w:sz w:val="22"/>
          <w:szCs w:val="22"/>
        </w:rPr>
        <w:t xml:space="preserve"> privacy policy as set out at </w:t>
      </w:r>
      <w:hyperlink r:id="rId13">
        <w:r>
          <w:rPr>
            <w:rFonts w:ascii="Times New Roman" w:eastAsia="Times New Roman" w:hAnsi="Times New Roman" w:cs="Times New Roman"/>
            <w:color w:val="0563C1"/>
            <w:u w:val="single"/>
          </w:rPr>
          <w:t>https://www.william-reed.com/William-Reed-Group-Privacy-Notice?utm_source=conveniencestore&amp;utm_medium=website&amp;utm_campaign=footer_links</w:t>
        </w:r>
      </w:hyperlink>
    </w:p>
    <w:p w14:paraId="0000004F"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50"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By entering the Promotion, you agree to the use of your name, address, and or photograph or other likeness, as well as your appearance at publicity events without any additional compensation and as required by the Promoter if you are declared a winner.</w:t>
      </w:r>
    </w:p>
    <w:p w14:paraId="00000051" w14:textId="77777777" w:rsidR="00D8160E" w:rsidRDefault="00D8160E">
      <w:pPr>
        <w:widowControl w:val="0"/>
        <w:pBdr>
          <w:top w:val="nil"/>
          <w:left w:val="nil"/>
          <w:bottom w:val="nil"/>
          <w:right w:val="nil"/>
          <w:between w:val="nil"/>
        </w:pBdr>
        <w:spacing w:after="200" w:line="259" w:lineRule="auto"/>
        <w:ind w:left="720"/>
        <w:jc w:val="both"/>
        <w:rPr>
          <w:rFonts w:ascii="Arial" w:eastAsia="Arial" w:hAnsi="Arial" w:cs="Arial"/>
          <w:color w:val="000000"/>
          <w:sz w:val="22"/>
          <w:szCs w:val="22"/>
        </w:rPr>
      </w:pPr>
    </w:p>
    <w:p w14:paraId="00000052"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53" w14:textId="77777777" w:rsidR="00D8160E" w:rsidRDefault="0047272D" w:rsidP="0047272D">
      <w:pPr>
        <w:pBdr>
          <w:top w:val="nil"/>
          <w:left w:val="nil"/>
          <w:bottom w:val="nil"/>
          <w:right w:val="nil"/>
          <w:between w:val="nil"/>
        </w:pBdr>
        <w:shd w:val="clear" w:color="auto" w:fill="FFFFFF"/>
        <w:spacing w:line="360" w:lineRule="auto"/>
        <w:ind w:left="720"/>
        <w:jc w:val="both"/>
        <w:outlineLvl w:val="0"/>
        <w:rPr>
          <w:rFonts w:ascii="Arial" w:eastAsia="Arial" w:hAnsi="Arial" w:cs="Arial"/>
          <w:color w:val="000000"/>
          <w:sz w:val="22"/>
          <w:szCs w:val="22"/>
        </w:rPr>
      </w:pPr>
      <w:r>
        <w:rPr>
          <w:rFonts w:ascii="Arial" w:eastAsia="Arial" w:hAnsi="Arial" w:cs="Arial"/>
          <w:b/>
          <w:color w:val="000000"/>
          <w:sz w:val="22"/>
          <w:szCs w:val="22"/>
        </w:rPr>
        <w:lastRenderedPageBreak/>
        <w:t>GENERAL</w:t>
      </w:r>
    </w:p>
    <w:p w14:paraId="00000054"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By participating in the Promotion, you agree to be bound by these Terms (which may be amended or varied at any time by us with or without notice), by the terms, conditions and policies of any third party websites on which this Promotion is operated and by our decisions, which are final in all matters relating to these Terms, the Promotion, the draw, the winner(s) selection and/or the results and no correspondence or discussion shall be entered into.</w:t>
      </w:r>
    </w:p>
    <w:p w14:paraId="00000055"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b/>
          <w:color w:val="000000"/>
          <w:sz w:val="22"/>
          <w:szCs w:val="22"/>
        </w:rPr>
      </w:pPr>
    </w:p>
    <w:p w14:paraId="00000057" w14:textId="223A02AF" w:rsidR="00D8160E" w:rsidRPr="00EF10BA" w:rsidRDefault="0047272D" w:rsidP="008023C6">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All changes to the Terms will be posted in revised terms and conditions </w:t>
      </w:r>
      <w:r>
        <w:rPr>
          <w:rFonts w:ascii="Arial" w:eastAsia="Arial" w:hAnsi="Arial" w:cs="Arial"/>
          <w:color w:val="000000"/>
          <w:sz w:val="22"/>
          <w:szCs w:val="22"/>
          <w:highlight w:val="yellow"/>
        </w:rPr>
        <w:t>(INSERT WEB ADDRESS ONCE KNOWN).</w:t>
      </w:r>
    </w:p>
    <w:p w14:paraId="00000058"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59"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We accept no responsibility for any incorrect or inaccurate information and assume no responsibility for any error, omission, interruption, deletion, defect, delay in operation or transmission, line failure, theft or destruction or unauthorised access to Entries and/or the Website and/or any third party websites on which the Promotion is operated, for Entries lost or delayed whether or not arising during operation or transmission as a result of server functions, virus, bugs or other causes outside its control (to the fullest extent permitted by law).</w:t>
      </w:r>
    </w:p>
    <w:p w14:paraId="0000005A"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5B"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5C" w14:textId="77777777" w:rsidR="00D8160E" w:rsidRDefault="0047272D">
      <w:pPr>
        <w:widowControl w:val="0"/>
        <w:numPr>
          <w:ilvl w:val="0"/>
          <w:numId w:val="1"/>
        </w:numPr>
        <w:pBdr>
          <w:top w:val="nil"/>
          <w:left w:val="nil"/>
          <w:bottom w:val="nil"/>
          <w:right w:val="nil"/>
          <w:between w:val="nil"/>
        </w:pBdr>
        <w:spacing w:after="200" w:line="259" w:lineRule="auto"/>
        <w:jc w:val="both"/>
        <w:rPr>
          <w:rFonts w:ascii="Arial" w:eastAsia="Arial" w:hAnsi="Arial" w:cs="Arial"/>
          <w:color w:val="000000"/>
          <w:sz w:val="22"/>
          <w:szCs w:val="22"/>
        </w:rPr>
      </w:pPr>
      <w:r>
        <w:rPr>
          <w:rFonts w:ascii="Arial" w:eastAsia="Arial" w:hAnsi="Arial" w:cs="Arial"/>
          <w:color w:val="000000"/>
          <w:sz w:val="22"/>
          <w:szCs w:val="22"/>
        </w:rPr>
        <w:t>If there is any reason to believe that there has been a breach of these terms and conditions, the Promoter may, at its sole discretion, reserve the right to exclude you from participating in the Promotion.</w:t>
      </w:r>
    </w:p>
    <w:p w14:paraId="0000005D"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The Promoter reserves the right to hold void, suspend, cancel, or Promotion where it becomes necessary to do so</w:t>
      </w:r>
    </w:p>
    <w:p w14:paraId="0000005E" w14:textId="77777777" w:rsidR="00D8160E" w:rsidRDefault="00D8160E">
      <w:p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p>
    <w:p w14:paraId="0000005F" w14:textId="77777777" w:rsidR="00D8160E" w:rsidRDefault="0047272D">
      <w:pPr>
        <w:numPr>
          <w:ilvl w:val="0"/>
          <w:numId w:val="1"/>
        </w:numPr>
        <w:pBdr>
          <w:top w:val="nil"/>
          <w:left w:val="nil"/>
          <w:bottom w:val="nil"/>
          <w:right w:val="nil"/>
          <w:between w:val="nil"/>
        </w:pBdr>
        <w:shd w:val="clear" w:color="auto" w:fill="FFFFFF"/>
        <w:spacing w:line="360" w:lineRule="auto"/>
        <w:jc w:val="both"/>
        <w:rPr>
          <w:rFonts w:ascii="Arial" w:eastAsia="Arial" w:hAnsi="Arial" w:cs="Arial"/>
          <w:color w:val="000000"/>
          <w:sz w:val="22"/>
          <w:szCs w:val="22"/>
        </w:rPr>
      </w:pPr>
      <w:r>
        <w:rPr>
          <w:rFonts w:ascii="Arial" w:eastAsia="Arial" w:hAnsi="Arial" w:cs="Arial"/>
          <w:color w:val="000000"/>
          <w:sz w:val="22"/>
          <w:szCs w:val="22"/>
        </w:rPr>
        <w:t>These Terms shall be governed by and construed in accordance with English law and any dispute arising out of or in connection with them shall be subject to the exclusive jurisdiction of the English Courts.</w:t>
      </w:r>
    </w:p>
    <w:sectPr w:rsidR="00D8160E">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B7F2A" w14:textId="77777777" w:rsidR="00350415" w:rsidRDefault="00350415" w:rsidP="00E6256D">
      <w:r>
        <w:separator/>
      </w:r>
    </w:p>
  </w:endnote>
  <w:endnote w:type="continuationSeparator" w:id="0">
    <w:p w14:paraId="3D4F7DAB" w14:textId="77777777" w:rsidR="00350415" w:rsidRDefault="00350415" w:rsidP="00E6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56196" w14:textId="77777777" w:rsidR="00350415" w:rsidRDefault="00350415" w:rsidP="00E6256D">
      <w:r>
        <w:separator/>
      </w:r>
    </w:p>
  </w:footnote>
  <w:footnote w:type="continuationSeparator" w:id="0">
    <w:p w14:paraId="35C86404" w14:textId="77777777" w:rsidR="00350415" w:rsidRDefault="00350415" w:rsidP="00E6256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F65CA3"/>
    <w:multiLevelType w:val="multilevel"/>
    <w:tmpl w:val="674EBB22"/>
    <w:lvl w:ilvl="0">
      <w:start w:val="1"/>
      <w:numFmt w:val="decimal"/>
      <w:lvlText w:val="%1"/>
      <w:lvlJc w:val="left"/>
      <w:pPr>
        <w:ind w:left="720" w:hanging="360"/>
      </w:pPr>
    </w:lvl>
    <w:lvl w:ilvl="1">
      <w:start w:val="1"/>
      <w:numFmt w:val="lowerLetter"/>
      <w:lvlText w:val="(%2)"/>
      <w:lvlJc w:val="left"/>
      <w:pPr>
        <w:ind w:left="1476" w:hanging="396"/>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797E83"/>
    <w:multiLevelType w:val="hybridMultilevel"/>
    <w:tmpl w:val="1F849026"/>
    <w:lvl w:ilvl="0" w:tplc="1380663C">
      <w:start w:val="1"/>
      <w:numFmt w:val="decimal"/>
      <w:lvlText w:val="%1"/>
      <w:lvlJc w:val="left"/>
      <w:pPr>
        <w:ind w:left="720" w:hanging="360"/>
      </w:pPr>
      <w:rPr>
        <w:rFonts w:hint="default"/>
      </w:rPr>
    </w:lvl>
    <w:lvl w:ilvl="1" w:tplc="3578BD7E">
      <w:start w:val="1"/>
      <w:numFmt w:val="lowerLetter"/>
      <w:lvlText w:val="(%2)"/>
      <w:lvlJc w:val="left"/>
      <w:pPr>
        <w:ind w:left="1476" w:hanging="39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60E"/>
    <w:rsid w:val="0001433F"/>
    <w:rsid w:val="00054EE2"/>
    <w:rsid w:val="00350415"/>
    <w:rsid w:val="0038767A"/>
    <w:rsid w:val="0047272D"/>
    <w:rsid w:val="005F5E54"/>
    <w:rsid w:val="008023C6"/>
    <w:rsid w:val="0080570B"/>
    <w:rsid w:val="00AA398B"/>
    <w:rsid w:val="00AE650E"/>
    <w:rsid w:val="00AF70A6"/>
    <w:rsid w:val="00BC3AA5"/>
    <w:rsid w:val="00D8160E"/>
    <w:rsid w:val="00E6256D"/>
    <w:rsid w:val="00EF10BA"/>
    <w:rsid w:val="00FD03B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46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alignjustify">
    <w:name w:val="alignjustify"/>
    <w:basedOn w:val="Normal"/>
    <w:rsid w:val="00ED4272"/>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ED4272"/>
    <w:rPr>
      <w:b/>
      <w:bCs/>
    </w:rPr>
  </w:style>
  <w:style w:type="paragraph" w:styleId="ListParagraph">
    <w:name w:val="List Paragraph"/>
    <w:basedOn w:val="Normal"/>
    <w:uiPriority w:val="34"/>
    <w:qFormat/>
    <w:rsid w:val="00EA75F6"/>
    <w:pPr>
      <w:spacing w:after="160" w:line="259" w:lineRule="auto"/>
      <w:ind w:left="720"/>
      <w:contextualSpacing/>
    </w:pPr>
    <w:rPr>
      <w:sz w:val="22"/>
      <w:szCs w:val="22"/>
    </w:rPr>
  </w:style>
  <w:style w:type="paragraph" w:styleId="BalloonText">
    <w:name w:val="Balloon Text"/>
    <w:basedOn w:val="Normal"/>
    <w:link w:val="BalloonTextChar"/>
    <w:uiPriority w:val="99"/>
    <w:semiHidden/>
    <w:unhideWhenUsed/>
    <w:rsid w:val="00FB1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C50"/>
    <w:rPr>
      <w:rFonts w:ascii="Segoe UI" w:hAnsi="Segoe UI" w:cs="Segoe UI"/>
      <w:sz w:val="18"/>
      <w:szCs w:val="18"/>
    </w:rPr>
  </w:style>
  <w:style w:type="character" w:styleId="CommentReference">
    <w:name w:val="annotation reference"/>
    <w:basedOn w:val="DefaultParagraphFont"/>
    <w:uiPriority w:val="99"/>
    <w:semiHidden/>
    <w:unhideWhenUsed/>
    <w:rsid w:val="00250C49"/>
    <w:rPr>
      <w:sz w:val="16"/>
      <w:szCs w:val="16"/>
    </w:rPr>
  </w:style>
  <w:style w:type="paragraph" w:styleId="CommentText">
    <w:name w:val="annotation text"/>
    <w:basedOn w:val="Normal"/>
    <w:link w:val="CommentTextChar"/>
    <w:uiPriority w:val="99"/>
    <w:semiHidden/>
    <w:unhideWhenUsed/>
    <w:rsid w:val="00250C49"/>
    <w:rPr>
      <w:sz w:val="20"/>
      <w:szCs w:val="20"/>
    </w:rPr>
  </w:style>
  <w:style w:type="character" w:customStyle="1" w:styleId="CommentTextChar">
    <w:name w:val="Comment Text Char"/>
    <w:basedOn w:val="DefaultParagraphFont"/>
    <w:link w:val="CommentText"/>
    <w:uiPriority w:val="99"/>
    <w:semiHidden/>
    <w:rsid w:val="00250C49"/>
    <w:rPr>
      <w:sz w:val="20"/>
      <w:szCs w:val="20"/>
    </w:rPr>
  </w:style>
  <w:style w:type="paragraph" w:styleId="CommentSubject">
    <w:name w:val="annotation subject"/>
    <w:basedOn w:val="CommentText"/>
    <w:next w:val="CommentText"/>
    <w:link w:val="CommentSubjectChar"/>
    <w:uiPriority w:val="99"/>
    <w:semiHidden/>
    <w:unhideWhenUsed/>
    <w:rsid w:val="00250C49"/>
    <w:rPr>
      <w:b/>
      <w:bCs/>
    </w:rPr>
  </w:style>
  <w:style w:type="character" w:customStyle="1" w:styleId="CommentSubjectChar">
    <w:name w:val="Comment Subject Char"/>
    <w:basedOn w:val="CommentTextChar"/>
    <w:link w:val="CommentSubject"/>
    <w:uiPriority w:val="99"/>
    <w:semiHidden/>
    <w:rsid w:val="00250C49"/>
    <w:rPr>
      <w:b/>
      <w:bCs/>
      <w:sz w:val="20"/>
      <w:szCs w:val="20"/>
    </w:rPr>
  </w:style>
  <w:style w:type="character" w:styleId="Hyperlink">
    <w:name w:val="Hyperlink"/>
    <w:basedOn w:val="DefaultParagraphFont"/>
    <w:uiPriority w:val="99"/>
    <w:unhideWhenUsed/>
    <w:rsid w:val="00ED7734"/>
    <w:rPr>
      <w:color w:val="0563C1" w:themeColor="hyperlink"/>
      <w:u w:val="single"/>
    </w:rPr>
  </w:style>
  <w:style w:type="character" w:customStyle="1" w:styleId="UnresolvedMention1">
    <w:name w:val="Unresolved Mention1"/>
    <w:basedOn w:val="DefaultParagraphFont"/>
    <w:uiPriority w:val="99"/>
    <w:semiHidden/>
    <w:unhideWhenUsed/>
    <w:rsid w:val="00DF47B4"/>
    <w:rPr>
      <w:color w:val="605E5C"/>
      <w:shd w:val="clear" w:color="auto" w:fill="E1DFDD"/>
    </w:rPr>
  </w:style>
  <w:style w:type="character" w:styleId="FollowedHyperlink">
    <w:name w:val="FollowedHyperlink"/>
    <w:basedOn w:val="DefaultParagraphFont"/>
    <w:uiPriority w:val="99"/>
    <w:semiHidden/>
    <w:unhideWhenUsed/>
    <w:rsid w:val="00CD5D87"/>
    <w:rPr>
      <w:color w:val="954F72"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7272D"/>
  </w:style>
  <w:style w:type="paragraph" w:styleId="Header">
    <w:name w:val="header"/>
    <w:basedOn w:val="Normal"/>
    <w:link w:val="HeaderChar"/>
    <w:uiPriority w:val="99"/>
    <w:unhideWhenUsed/>
    <w:rsid w:val="00E6256D"/>
    <w:pPr>
      <w:tabs>
        <w:tab w:val="center" w:pos="4513"/>
        <w:tab w:val="right" w:pos="9026"/>
      </w:tabs>
    </w:pPr>
  </w:style>
  <w:style w:type="character" w:customStyle="1" w:styleId="HeaderChar">
    <w:name w:val="Header Char"/>
    <w:basedOn w:val="DefaultParagraphFont"/>
    <w:link w:val="Header"/>
    <w:uiPriority w:val="99"/>
    <w:rsid w:val="00E6256D"/>
  </w:style>
  <w:style w:type="paragraph" w:styleId="Footer">
    <w:name w:val="footer"/>
    <w:basedOn w:val="Normal"/>
    <w:link w:val="FooterChar"/>
    <w:uiPriority w:val="99"/>
    <w:unhideWhenUsed/>
    <w:rsid w:val="00E6256D"/>
    <w:pPr>
      <w:tabs>
        <w:tab w:val="center" w:pos="4513"/>
        <w:tab w:val="right" w:pos="9026"/>
      </w:tabs>
    </w:pPr>
  </w:style>
  <w:style w:type="character" w:customStyle="1" w:styleId="FooterChar">
    <w:name w:val="Footer Char"/>
    <w:basedOn w:val="DefaultParagraphFont"/>
    <w:link w:val="Footer"/>
    <w:uiPriority w:val="99"/>
    <w:rsid w:val="00E62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conveniencestore.co.uk" TargetMode="External"/><Relationship Id="rId12" Type="http://schemas.openxmlformats.org/officeDocument/2006/relationships/hyperlink" Target="http://www.conveniencestore.co.uk" TargetMode="External"/><Relationship Id="rId13" Type="http://schemas.openxmlformats.org/officeDocument/2006/relationships/hyperlink" Target="https://www.william-reed.com/William-Reed-Group-Privacy-Notice?utm_source=conveniencestore&amp;utm_medium=website&amp;utm_campaign=footer_link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conveniencestore.co.uk" TargetMode="External"/><Relationship Id="rId9" Type="http://schemas.openxmlformats.org/officeDocument/2006/relationships/hyperlink" Target="mailto:hello@anotherword.com" TargetMode="External"/><Relationship Id="rId10" Type="http://schemas.openxmlformats.org/officeDocument/2006/relationships/hyperlink" Target="mailto:hello@another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V6pg/MiCbpcvHR3fSNR5zA+Tw==">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1445</Words>
  <Characters>8238</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KP Snacks</Company>
  <LinksUpToDate>false</LinksUpToDate>
  <CharactersWithSpaces>9664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Redington</dc:creator>
  <cp:lastModifiedBy>Microsoft Office User</cp:lastModifiedBy>
  <cp:revision>3</cp:revision>
  <dcterms:created xsi:type="dcterms:W3CDTF">2021-06-08T15:34:00Z</dcterms:created>
  <dcterms:modified xsi:type="dcterms:W3CDTF">2021-06-08T15:36:00Z</dcterms:modified>
</cp:coreProperties>
</file>